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C80D38" w:rsidP="002B089D">
      <w:pPr>
        <w:jc w:val="center"/>
        <w:rPr>
          <w:b/>
          <w:sz w:val="19"/>
          <w:szCs w:val="21"/>
          <w:u w:val="single"/>
        </w:rPr>
      </w:pPr>
      <w:r>
        <w:rPr>
          <w:b/>
          <w:sz w:val="19"/>
          <w:szCs w:val="21"/>
          <w:u w:val="single"/>
        </w:rPr>
        <w:t>OCB AWARD NUMBER: 2247</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C80D38" w:rsidP="00291E8D">
            <w:pPr>
              <w:rPr>
                <w:b/>
                <w:sz w:val="20"/>
              </w:rPr>
            </w:pPr>
            <w:r>
              <w:rPr>
                <w:b/>
                <w:sz w:val="20"/>
              </w:rPr>
              <w:t>ARB SUMMARY # 2247</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C80D38" w:rsidP="00291E8D">
            <w:pPr>
              <w:rPr>
                <w:b/>
                <w:sz w:val="20"/>
              </w:rPr>
            </w:pPr>
            <w:r>
              <w:rPr>
                <w:b/>
                <w:sz w:val="20"/>
              </w:rPr>
              <w:t>02-10-20130729-0011-01-03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C80D38" w:rsidP="00291E8D">
            <w:pPr>
              <w:ind w:left="432" w:hanging="432"/>
              <w:rPr>
                <w:b/>
                <w:sz w:val="20"/>
              </w:rPr>
            </w:pPr>
            <w:r>
              <w:rPr>
                <w:b/>
                <w:sz w:val="20"/>
              </w:rPr>
              <w:t>Department of Commerce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C80D38" w:rsidP="00291E8D">
            <w:pPr>
              <w:ind w:left="432" w:hanging="432"/>
              <w:rPr>
                <w:b/>
                <w:sz w:val="20"/>
              </w:rPr>
            </w:pPr>
            <w:r>
              <w:rPr>
                <w:b/>
                <w:sz w:val="20"/>
              </w:rPr>
              <w:t>Howard D. Silver</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C80D38" w:rsidP="00291E8D">
            <w:pPr>
              <w:ind w:left="432" w:hanging="432"/>
              <w:rPr>
                <w:b/>
                <w:sz w:val="20"/>
              </w:rPr>
            </w:pPr>
            <w:r>
              <w:rPr>
                <w:b/>
                <w:sz w:val="20"/>
              </w:rPr>
              <w:t xml:space="preserve">Sandi </w:t>
            </w:r>
            <w:proofErr w:type="spellStart"/>
            <w:r>
              <w:rPr>
                <w:b/>
                <w:sz w:val="20"/>
              </w:rPr>
              <w:t>Friel</w:t>
            </w:r>
            <w:proofErr w:type="spellEnd"/>
            <w:r w:rsidR="00885F07">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C80D38" w:rsidP="00291E8D">
            <w:pPr>
              <w:ind w:left="432" w:hanging="432"/>
              <w:rPr>
                <w:b/>
                <w:sz w:val="20"/>
              </w:rPr>
            </w:pPr>
            <w:r>
              <w:rPr>
                <w:b/>
                <w:sz w:val="20"/>
              </w:rPr>
              <w:t>Andrew Shuman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C80D38" w:rsidP="00291E8D">
            <w:pPr>
              <w:ind w:left="432" w:hanging="432"/>
              <w:rPr>
                <w:b/>
                <w:sz w:val="20"/>
              </w:rPr>
            </w:pPr>
            <w:r>
              <w:rPr>
                <w:b/>
                <w:sz w:val="20"/>
              </w:rPr>
              <w:t>Patty Rich</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C80D38" w:rsidP="00291E8D">
            <w:pPr>
              <w:ind w:left="432" w:hanging="432"/>
              <w:rPr>
                <w:b/>
                <w:sz w:val="20"/>
              </w:rPr>
            </w:pPr>
            <w:r>
              <w:rPr>
                <w:b/>
                <w:sz w:val="20"/>
              </w:rPr>
              <w:t>2-20</w:t>
            </w:r>
            <w:r w:rsidR="00C71CEF">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885F07" w:rsidP="00291E8D">
            <w:pPr>
              <w:ind w:left="432" w:hanging="432"/>
              <w:rPr>
                <w:b/>
                <w:sz w:val="20"/>
              </w:rPr>
            </w:pPr>
            <w:r>
              <w:rPr>
                <w:b/>
                <w:sz w:val="20"/>
              </w:rPr>
              <w:t>4-1</w:t>
            </w:r>
            <w:r w:rsidR="00C80D38">
              <w:rPr>
                <w:b/>
                <w:sz w:val="20"/>
              </w:rPr>
              <w:t>4</w:t>
            </w:r>
            <w:r w:rsidR="00C71CE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075D1D" w:rsidP="00291E8D">
            <w:pPr>
              <w:ind w:left="432" w:hanging="432"/>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194D61">
            <w:pPr>
              <w:rPr>
                <w:b/>
                <w:sz w:val="20"/>
              </w:rPr>
            </w:pPr>
            <w:r>
              <w:rPr>
                <w:b/>
                <w:sz w:val="20"/>
              </w:rPr>
              <w:t xml:space="preserve">Article </w:t>
            </w:r>
            <w:r w:rsidR="00C80D38">
              <w:rPr>
                <w:b/>
                <w:sz w:val="20"/>
              </w:rPr>
              <w:t>36.05</w:t>
            </w:r>
            <w:r w:rsidR="00885F07">
              <w:rPr>
                <w:b/>
                <w:sz w:val="20"/>
              </w:rPr>
              <w:t xml:space="preserve"> </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94D61" w:rsidP="00194D61">
            <w:pPr>
              <w:ind w:hanging="23"/>
              <w:rPr>
                <w:b/>
                <w:sz w:val="20"/>
              </w:rPr>
            </w:pPr>
            <w:r>
              <w:rPr>
                <w:b/>
                <w:sz w:val="20"/>
              </w:rPr>
              <w:t xml:space="preserve"> </w:t>
            </w:r>
            <w:r w:rsidR="00C80D38">
              <w:rPr>
                <w:b/>
                <w:sz w:val="20"/>
              </w:rPr>
              <w:t>94.169</w:t>
            </w:r>
            <w:r w:rsidR="00C71CEF">
              <w:rPr>
                <w:b/>
                <w:sz w:val="20"/>
              </w:rPr>
              <w:t>-</w:t>
            </w:r>
            <w:r w:rsidR="00C80D38">
              <w:rPr>
                <w:b/>
                <w:sz w:val="20"/>
              </w:rPr>
              <w:t>Classification-Wages</w:t>
            </w:r>
            <w:r w:rsidR="00C71CEF">
              <w:rPr>
                <w:b/>
                <w:sz w:val="20"/>
              </w:rPr>
              <w:t xml:space="preserve"> </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40582F">
        <w:rPr>
          <w:b/>
          <w:sz w:val="21"/>
          <w:szCs w:val="21"/>
        </w:rPr>
        <w:t xml:space="preserve">HOLDING: Grievance </w:t>
      </w:r>
      <w:r w:rsidR="00075D1D">
        <w:rPr>
          <w:b/>
          <w:sz w:val="21"/>
          <w:szCs w:val="21"/>
        </w:rPr>
        <w:t>GRANTED</w:t>
      </w:r>
      <w:bookmarkStart w:id="0" w:name="_GoBack"/>
      <w:bookmarkEnd w:id="0"/>
      <w:r w:rsidR="00C71CEF">
        <w:rPr>
          <w:b/>
          <w:sz w:val="21"/>
          <w:szCs w:val="21"/>
        </w:rPr>
        <w:t>.</w:t>
      </w:r>
      <w:r w:rsidR="00C277E2">
        <w:rPr>
          <w:b/>
          <w:sz w:val="21"/>
          <w:szCs w:val="21"/>
        </w:rPr>
        <w:t xml:space="preserve"> </w:t>
      </w:r>
      <w:r w:rsidR="004117D5" w:rsidRPr="00FC00DB">
        <w:rPr>
          <w:b/>
          <w:sz w:val="21"/>
          <w:szCs w:val="21"/>
        </w:rPr>
        <w:t xml:space="preserve">The Employer </w:t>
      </w:r>
      <w:r w:rsidR="007B6F00" w:rsidRPr="00FC00DB">
        <w:rPr>
          <w:b/>
          <w:sz w:val="21"/>
          <w:szCs w:val="21"/>
        </w:rPr>
        <w:t>erred</w:t>
      </w:r>
      <w:r w:rsidR="004117D5" w:rsidRPr="00FC00DB">
        <w:rPr>
          <w:b/>
          <w:sz w:val="21"/>
          <w:szCs w:val="21"/>
        </w:rPr>
        <w:t xml:space="preserve"> when applying the “Jacobs Point/Factor” review. </w:t>
      </w:r>
      <w:r w:rsidR="00C7355A" w:rsidRPr="00FC00DB">
        <w:rPr>
          <w:b/>
          <w:sz w:val="21"/>
          <w:szCs w:val="21"/>
        </w:rPr>
        <w:t>Correcting the error will result in a pay range increase for the relevant class specification.</w:t>
      </w:r>
      <w:r w:rsidR="00C7355A">
        <w:rPr>
          <w:sz w:val="21"/>
          <w:szCs w:val="21"/>
        </w:rPr>
        <w:t xml:space="preserve"> </w:t>
      </w:r>
    </w:p>
    <w:p w:rsidR="00885F07" w:rsidRDefault="00885F07" w:rsidP="002B089D">
      <w:pPr>
        <w:jc w:val="both"/>
        <w:rPr>
          <w:b/>
          <w:sz w:val="21"/>
          <w:szCs w:val="21"/>
        </w:rPr>
      </w:pPr>
    </w:p>
    <w:p w:rsidR="00EE2589" w:rsidRDefault="008E1C92" w:rsidP="002B089D">
      <w:pPr>
        <w:jc w:val="both"/>
        <w:rPr>
          <w:sz w:val="21"/>
          <w:szCs w:val="21"/>
        </w:rPr>
      </w:pPr>
      <w:r>
        <w:rPr>
          <w:i/>
          <w:sz w:val="21"/>
          <w:szCs w:val="21"/>
        </w:rPr>
        <w:t xml:space="preserve">Facts. </w:t>
      </w:r>
      <w:r w:rsidR="00CA130D">
        <w:rPr>
          <w:sz w:val="21"/>
          <w:szCs w:val="21"/>
        </w:rPr>
        <w:t xml:space="preserve">The Ohio Department of Administrative Services </w:t>
      </w:r>
      <w:r w:rsidR="00EE2589">
        <w:rPr>
          <w:sz w:val="21"/>
          <w:szCs w:val="21"/>
        </w:rPr>
        <w:t xml:space="preserve">(DAS) </w:t>
      </w:r>
      <w:r w:rsidR="00CA130D">
        <w:rPr>
          <w:sz w:val="21"/>
          <w:szCs w:val="21"/>
        </w:rPr>
        <w:t xml:space="preserve">proposed a class revision and class series title change to the arson investigation </w:t>
      </w:r>
      <w:r w:rsidR="00A37688">
        <w:rPr>
          <w:sz w:val="21"/>
          <w:szCs w:val="21"/>
        </w:rPr>
        <w:t>classification series. M</w:t>
      </w:r>
      <w:r w:rsidR="00CA130D">
        <w:rPr>
          <w:sz w:val="21"/>
          <w:szCs w:val="21"/>
        </w:rPr>
        <w:t xml:space="preserve">ajor changes to </w:t>
      </w:r>
      <w:r w:rsidR="00F06F64">
        <w:rPr>
          <w:sz w:val="21"/>
          <w:szCs w:val="21"/>
        </w:rPr>
        <w:t>the series</w:t>
      </w:r>
      <w:r w:rsidR="00A37688">
        <w:rPr>
          <w:sz w:val="21"/>
          <w:szCs w:val="21"/>
        </w:rPr>
        <w:t xml:space="preserve"> were implemented</w:t>
      </w:r>
      <w:r w:rsidR="00EE2589">
        <w:rPr>
          <w:sz w:val="21"/>
          <w:szCs w:val="21"/>
        </w:rPr>
        <w:t xml:space="preserve">. </w:t>
      </w:r>
      <w:r w:rsidR="00A37688">
        <w:rPr>
          <w:sz w:val="21"/>
          <w:szCs w:val="21"/>
        </w:rPr>
        <w:t>I</w:t>
      </w:r>
      <w:r w:rsidR="00EE2589">
        <w:rPr>
          <w:sz w:val="21"/>
          <w:szCs w:val="21"/>
        </w:rPr>
        <w:t>n order to determine the proper pay range for these positions post-revision, DAS performed a “Jacobs Point/Factor” review. No change in pay range</w:t>
      </w:r>
      <w:r w:rsidR="00A37688">
        <w:rPr>
          <w:sz w:val="21"/>
          <w:szCs w:val="21"/>
        </w:rPr>
        <w:t>, however,</w:t>
      </w:r>
      <w:r w:rsidR="00EE2589">
        <w:rPr>
          <w:sz w:val="21"/>
          <w:szCs w:val="21"/>
        </w:rPr>
        <w:t xml:space="preserve"> occurred. It remained at 32.</w:t>
      </w:r>
      <w:r w:rsidR="00A37688">
        <w:rPr>
          <w:sz w:val="21"/>
          <w:szCs w:val="21"/>
        </w:rPr>
        <w:t xml:space="preserve"> The Union was displeased with this result.</w:t>
      </w:r>
      <w:r w:rsidR="00EE2589">
        <w:rPr>
          <w:sz w:val="21"/>
          <w:szCs w:val="21"/>
        </w:rPr>
        <w:t xml:space="preserve"> </w:t>
      </w:r>
      <w:r w:rsidR="00A37688">
        <w:rPr>
          <w:sz w:val="21"/>
          <w:szCs w:val="21"/>
        </w:rPr>
        <w:t xml:space="preserve">They </w:t>
      </w:r>
      <w:r w:rsidR="00EE2589">
        <w:rPr>
          <w:sz w:val="21"/>
          <w:szCs w:val="21"/>
        </w:rPr>
        <w:t xml:space="preserve">contended that the proper pay range was 33 or 34. </w:t>
      </w:r>
      <w:r w:rsidR="00A37688">
        <w:rPr>
          <w:sz w:val="21"/>
          <w:szCs w:val="21"/>
        </w:rPr>
        <w:t>So they filed a</w:t>
      </w:r>
      <w:r w:rsidR="00EE2589">
        <w:rPr>
          <w:sz w:val="21"/>
          <w:szCs w:val="21"/>
        </w:rPr>
        <w:t xml:space="preserve"> class action grievance.   </w:t>
      </w:r>
    </w:p>
    <w:p w:rsidR="00EE2589" w:rsidRDefault="00EE2589" w:rsidP="002B089D">
      <w:pPr>
        <w:jc w:val="both"/>
        <w:rPr>
          <w:sz w:val="21"/>
          <w:szCs w:val="21"/>
        </w:rPr>
      </w:pPr>
    </w:p>
    <w:p w:rsidR="00885F07" w:rsidRDefault="008E1C92" w:rsidP="002B089D">
      <w:pPr>
        <w:jc w:val="both"/>
        <w:rPr>
          <w:sz w:val="21"/>
          <w:szCs w:val="21"/>
        </w:rPr>
      </w:pPr>
      <w:r>
        <w:rPr>
          <w:i/>
          <w:sz w:val="21"/>
          <w:szCs w:val="21"/>
        </w:rPr>
        <w:t xml:space="preserve">The Employer’s Argument. </w:t>
      </w:r>
      <w:r w:rsidR="00C64E0F">
        <w:rPr>
          <w:sz w:val="21"/>
          <w:szCs w:val="21"/>
        </w:rPr>
        <w:t xml:space="preserve">The Employer did not err in its application of the “Jacobs Point/Factor” review. </w:t>
      </w:r>
      <w:r w:rsidR="00863590">
        <w:rPr>
          <w:sz w:val="21"/>
          <w:szCs w:val="21"/>
        </w:rPr>
        <w:t xml:space="preserve">There are three reasons why: (1) the Employer did not conduct the review in an arbitrary or capricious manner; (2) they considered all relevant information; and (3) they correctly applied its standards. </w:t>
      </w:r>
    </w:p>
    <w:p w:rsidR="00863590" w:rsidRDefault="00863590" w:rsidP="002B089D">
      <w:pPr>
        <w:jc w:val="both"/>
        <w:rPr>
          <w:sz w:val="21"/>
          <w:szCs w:val="21"/>
        </w:rPr>
      </w:pPr>
    </w:p>
    <w:p w:rsidR="002B089D" w:rsidRDefault="002B089D" w:rsidP="002B089D">
      <w:pPr>
        <w:jc w:val="both"/>
        <w:rPr>
          <w:sz w:val="21"/>
          <w:szCs w:val="21"/>
        </w:rPr>
      </w:pPr>
      <w:r w:rsidRPr="008E1C92">
        <w:rPr>
          <w:i/>
          <w:sz w:val="21"/>
          <w:szCs w:val="21"/>
        </w:rPr>
        <w:t>The Union</w:t>
      </w:r>
      <w:r w:rsidR="008E1C92" w:rsidRPr="008E1C92">
        <w:rPr>
          <w:i/>
          <w:sz w:val="21"/>
          <w:szCs w:val="21"/>
        </w:rPr>
        <w:t>’s Argument</w:t>
      </w:r>
      <w:r w:rsidR="008E1C92">
        <w:rPr>
          <w:sz w:val="21"/>
          <w:szCs w:val="21"/>
        </w:rPr>
        <w:t>.</w:t>
      </w:r>
      <w:r w:rsidR="00D84A9B">
        <w:rPr>
          <w:sz w:val="21"/>
          <w:szCs w:val="21"/>
        </w:rPr>
        <w:t xml:space="preserve"> </w:t>
      </w:r>
      <w:r w:rsidR="00F06F64">
        <w:rPr>
          <w:sz w:val="21"/>
          <w:szCs w:val="21"/>
        </w:rPr>
        <w:t xml:space="preserve">The proper pay range, post-classification revision, is 33 or 34. Changes to the arson investigation classification series included changes to class title, series purpose, class concept, job duties, major worker characteristics, training and development, and minimum qualifications. These modifications were substantial, broadening and complicating the classification’s duties. </w:t>
      </w:r>
      <w:r w:rsidR="00C64E0F">
        <w:rPr>
          <w:sz w:val="21"/>
          <w:szCs w:val="21"/>
        </w:rPr>
        <w:t xml:space="preserve">And the “Jacobs Point/Factor” review should reflect that. </w:t>
      </w:r>
      <w:r w:rsidR="00F06F64">
        <w:rPr>
          <w:sz w:val="21"/>
          <w:szCs w:val="21"/>
        </w:rPr>
        <w:t xml:space="preserve">Of the twelve “Jacobs Point/Factor” review categories, the Union and the State disagreed on three: (1) worker characteristics; (2) safety of others; and (3) mental skills. </w:t>
      </w:r>
      <w:r w:rsidR="00C64E0F">
        <w:rPr>
          <w:sz w:val="21"/>
          <w:szCs w:val="21"/>
        </w:rPr>
        <w:t xml:space="preserve">A higher degree should be given in each of these categories. Consequently, the pay range should increase.    </w:t>
      </w:r>
      <w:r w:rsidR="00F06F64">
        <w:rPr>
          <w:sz w:val="21"/>
          <w:szCs w:val="21"/>
        </w:rPr>
        <w:t xml:space="preserve"> </w:t>
      </w:r>
    </w:p>
    <w:p w:rsidR="00A77F92" w:rsidRPr="0040582F" w:rsidRDefault="00A77F92" w:rsidP="002B089D">
      <w:pPr>
        <w:jc w:val="both"/>
        <w:rPr>
          <w:sz w:val="21"/>
          <w:szCs w:val="21"/>
        </w:rPr>
      </w:pPr>
    </w:p>
    <w:p w:rsidR="002B089D" w:rsidRPr="00DE5BBC" w:rsidRDefault="00EE3705" w:rsidP="002B089D">
      <w:pPr>
        <w:jc w:val="both"/>
        <w:rPr>
          <w:sz w:val="21"/>
          <w:szCs w:val="21"/>
        </w:rPr>
      </w:pPr>
      <w:r>
        <w:rPr>
          <w:i/>
          <w:sz w:val="21"/>
          <w:szCs w:val="21"/>
        </w:rPr>
        <w:t>Holding.</w:t>
      </w:r>
      <w:r w:rsidR="00863590">
        <w:rPr>
          <w:i/>
          <w:sz w:val="21"/>
          <w:szCs w:val="21"/>
        </w:rPr>
        <w:t xml:space="preserve"> </w:t>
      </w:r>
      <w:r w:rsidR="004117D5">
        <w:rPr>
          <w:sz w:val="21"/>
          <w:szCs w:val="21"/>
        </w:rPr>
        <w:t>The Employer err</w:t>
      </w:r>
      <w:r w:rsidR="001F20C4">
        <w:rPr>
          <w:sz w:val="21"/>
          <w:szCs w:val="21"/>
        </w:rPr>
        <w:t>ed</w:t>
      </w:r>
      <w:r w:rsidR="004117D5">
        <w:rPr>
          <w:sz w:val="21"/>
          <w:szCs w:val="21"/>
        </w:rPr>
        <w:t xml:space="preserve"> when applying the “Jacobs Point/Factor” review. Post-revision, the worker characteristics and mental skills degrees </w:t>
      </w:r>
      <w:r w:rsidR="001F20C4">
        <w:rPr>
          <w:sz w:val="21"/>
          <w:szCs w:val="21"/>
        </w:rPr>
        <w:t xml:space="preserve">applied </w:t>
      </w:r>
      <w:r w:rsidR="004117D5">
        <w:rPr>
          <w:sz w:val="21"/>
          <w:szCs w:val="21"/>
        </w:rPr>
        <w:t>were improper.</w:t>
      </w:r>
      <w:r w:rsidR="001F20C4">
        <w:rPr>
          <w:sz w:val="21"/>
          <w:szCs w:val="21"/>
        </w:rPr>
        <w:t xml:space="preserve"> Correcting the error will result in a pay range increase for the relevant class specification. </w:t>
      </w:r>
      <w:r w:rsidR="004117D5">
        <w:rPr>
          <w:sz w:val="21"/>
          <w:szCs w:val="21"/>
        </w:rPr>
        <w:t xml:space="preserve">The proper </w:t>
      </w:r>
      <w:r w:rsidR="001F20C4">
        <w:rPr>
          <w:sz w:val="21"/>
          <w:szCs w:val="21"/>
        </w:rPr>
        <w:t xml:space="preserve">pay </w:t>
      </w:r>
      <w:r w:rsidR="004117D5">
        <w:rPr>
          <w:sz w:val="21"/>
          <w:szCs w:val="21"/>
        </w:rPr>
        <w:t xml:space="preserve">range is 33. </w:t>
      </w:r>
      <w:r>
        <w:rPr>
          <w:i/>
          <w:sz w:val="21"/>
          <w:szCs w:val="21"/>
        </w:rPr>
        <w:t xml:space="preserve">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32C55"/>
    <w:rsid w:val="00075D1D"/>
    <w:rsid w:val="00102722"/>
    <w:rsid w:val="00136E22"/>
    <w:rsid w:val="0014086E"/>
    <w:rsid w:val="00151FB8"/>
    <w:rsid w:val="00164A26"/>
    <w:rsid w:val="00194D61"/>
    <w:rsid w:val="001B5822"/>
    <w:rsid w:val="001F20C4"/>
    <w:rsid w:val="00264306"/>
    <w:rsid w:val="002B089D"/>
    <w:rsid w:val="002C43BB"/>
    <w:rsid w:val="002C7B04"/>
    <w:rsid w:val="00326A71"/>
    <w:rsid w:val="003A6877"/>
    <w:rsid w:val="004117D5"/>
    <w:rsid w:val="00434315"/>
    <w:rsid w:val="00511B69"/>
    <w:rsid w:val="0057114F"/>
    <w:rsid w:val="006B047F"/>
    <w:rsid w:val="006C1131"/>
    <w:rsid w:val="007929A6"/>
    <w:rsid w:val="007B6F00"/>
    <w:rsid w:val="00825681"/>
    <w:rsid w:val="00830187"/>
    <w:rsid w:val="00863590"/>
    <w:rsid w:val="00874EA6"/>
    <w:rsid w:val="00885F07"/>
    <w:rsid w:val="008977B9"/>
    <w:rsid w:val="008A55FF"/>
    <w:rsid w:val="008E1C92"/>
    <w:rsid w:val="00937B84"/>
    <w:rsid w:val="00A374DC"/>
    <w:rsid w:val="00A37688"/>
    <w:rsid w:val="00A74116"/>
    <w:rsid w:val="00A77F92"/>
    <w:rsid w:val="00AD20FF"/>
    <w:rsid w:val="00B166BB"/>
    <w:rsid w:val="00B57C28"/>
    <w:rsid w:val="00C277E2"/>
    <w:rsid w:val="00C64E0F"/>
    <w:rsid w:val="00C71CEF"/>
    <w:rsid w:val="00C7355A"/>
    <w:rsid w:val="00C80D38"/>
    <w:rsid w:val="00C84014"/>
    <w:rsid w:val="00CA130D"/>
    <w:rsid w:val="00D84A9B"/>
    <w:rsid w:val="00DE5BBC"/>
    <w:rsid w:val="00ED33EC"/>
    <w:rsid w:val="00EE2589"/>
    <w:rsid w:val="00EE3705"/>
    <w:rsid w:val="00F06F64"/>
    <w:rsid w:val="00F11AD9"/>
    <w:rsid w:val="00FB1E5A"/>
    <w:rsid w:val="00FC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FE68A-BD76-4A2D-8C46-30362AE1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Patchen, Robert</cp:lastModifiedBy>
  <cp:revision>6</cp:revision>
  <dcterms:created xsi:type="dcterms:W3CDTF">2014-05-13T13:40:00Z</dcterms:created>
  <dcterms:modified xsi:type="dcterms:W3CDTF">2017-03-08T14:59:00Z</dcterms:modified>
</cp:coreProperties>
</file>