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9C" w:rsidRPr="003C4599" w:rsidRDefault="00732C9C" w:rsidP="00732C9C">
      <w:pPr>
        <w:jc w:val="center"/>
        <w:rPr>
          <w:b/>
          <w:sz w:val="21"/>
          <w:szCs w:val="21"/>
          <w:u w:val="single"/>
        </w:rPr>
      </w:pPr>
      <w:r w:rsidRPr="003C4599">
        <w:rPr>
          <w:b/>
          <w:sz w:val="21"/>
          <w:szCs w:val="21"/>
          <w:u w:val="single"/>
        </w:rPr>
        <w:t xml:space="preserve">OCB AWARD NUMBER: </w:t>
      </w:r>
      <w:r w:rsidR="009A7446" w:rsidRPr="003C4599">
        <w:rPr>
          <w:b/>
          <w:sz w:val="21"/>
          <w:szCs w:val="21"/>
          <w:u w:val="single"/>
        </w:rPr>
        <w:t>21</w:t>
      </w:r>
      <w:r w:rsidR="00732272">
        <w:rPr>
          <w:b/>
          <w:sz w:val="21"/>
          <w:szCs w:val="21"/>
          <w:u w:val="single"/>
        </w:rPr>
        <w:t>9</w:t>
      </w:r>
      <w:r w:rsidR="00604903">
        <w:rPr>
          <w:b/>
          <w:sz w:val="21"/>
          <w:szCs w:val="21"/>
          <w:u w:val="single"/>
        </w:rPr>
        <w:t>7</w:t>
      </w:r>
    </w:p>
    <w:p w:rsidR="00732C9C" w:rsidRPr="00197694" w:rsidRDefault="00732C9C" w:rsidP="00732C9C">
      <w:pPr>
        <w:jc w:val="center"/>
        <w:rPr>
          <w:sz w:val="22"/>
        </w:rPr>
      </w:pPr>
    </w:p>
    <w:tbl>
      <w:tblPr>
        <w:tblW w:w="11089" w:type="dxa"/>
        <w:tblLayout w:type="fixed"/>
        <w:tblLook w:val="0000" w:firstRow="0" w:lastRow="0" w:firstColumn="0" w:lastColumn="0" w:noHBand="0" w:noVBand="0"/>
      </w:tblPr>
      <w:tblGrid>
        <w:gridCol w:w="4001"/>
        <w:gridCol w:w="7088"/>
      </w:tblGrid>
      <w:tr w:rsidR="00732C9C" w:rsidRPr="00197694" w:rsidTr="00F7746C">
        <w:trPr>
          <w:trHeight w:val="237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sz w:val="22"/>
              </w:rPr>
            </w:pPr>
            <w:r w:rsidRPr="00197694">
              <w:rPr>
                <w:b/>
                <w:sz w:val="22"/>
              </w:rPr>
              <w:t>SUBJECT:</w:t>
            </w:r>
          </w:p>
        </w:tc>
        <w:tc>
          <w:tcPr>
            <w:tcW w:w="7088" w:type="dxa"/>
          </w:tcPr>
          <w:p w:rsidR="00732C9C" w:rsidRPr="00197694" w:rsidRDefault="00732C9C" w:rsidP="006B3134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ARB SUMMARY #</w:t>
            </w:r>
            <w:r w:rsidR="00F76261" w:rsidRPr="00197694">
              <w:rPr>
                <w:b/>
                <w:sz w:val="22"/>
              </w:rPr>
              <w:t xml:space="preserve"> </w:t>
            </w:r>
            <w:r w:rsidR="009A7446" w:rsidRPr="00197694">
              <w:rPr>
                <w:b/>
                <w:sz w:val="22"/>
              </w:rPr>
              <w:t>21</w:t>
            </w:r>
            <w:r w:rsidR="00732272" w:rsidRPr="00197694">
              <w:rPr>
                <w:b/>
                <w:sz w:val="22"/>
              </w:rPr>
              <w:t>9</w:t>
            </w:r>
            <w:r w:rsidR="00082959">
              <w:rPr>
                <w:b/>
                <w:sz w:val="22"/>
              </w:rPr>
              <w:t>7</w:t>
            </w:r>
          </w:p>
        </w:tc>
      </w:tr>
      <w:tr w:rsidR="00732C9C" w:rsidRPr="00197694" w:rsidTr="00F7746C">
        <w:trPr>
          <w:trHeight w:val="237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TO:</w:t>
            </w:r>
          </w:p>
        </w:tc>
        <w:tc>
          <w:tcPr>
            <w:tcW w:w="7088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ALL ADVOCATES</w:t>
            </w:r>
          </w:p>
        </w:tc>
      </w:tr>
      <w:tr w:rsidR="00732C9C" w:rsidRPr="00197694" w:rsidTr="00F7746C">
        <w:trPr>
          <w:trHeight w:val="224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FROM:</w:t>
            </w:r>
          </w:p>
        </w:tc>
        <w:tc>
          <w:tcPr>
            <w:tcW w:w="7088" w:type="dxa"/>
          </w:tcPr>
          <w:p w:rsidR="00732C9C" w:rsidRPr="00197694" w:rsidRDefault="00675D06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DAVID LONG</w:t>
            </w:r>
          </w:p>
        </w:tc>
      </w:tr>
      <w:tr w:rsidR="00732C9C" w:rsidRPr="00197694" w:rsidTr="00F7746C">
        <w:trPr>
          <w:trHeight w:val="237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OCB GRIEVANCE NUMBER:</w:t>
            </w:r>
          </w:p>
        </w:tc>
        <w:tc>
          <w:tcPr>
            <w:tcW w:w="7088" w:type="dxa"/>
          </w:tcPr>
          <w:p w:rsidR="00732C9C" w:rsidRPr="00197694" w:rsidRDefault="00FC3B28" w:rsidP="00DE1E84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15-0</w:t>
            </w:r>
            <w:r w:rsidR="00DE1E84">
              <w:rPr>
                <w:b/>
                <w:sz w:val="22"/>
              </w:rPr>
              <w:t>0</w:t>
            </w:r>
            <w:bookmarkStart w:id="0" w:name="_GoBack"/>
            <w:bookmarkEnd w:id="0"/>
            <w:r w:rsidRPr="00197694">
              <w:rPr>
                <w:b/>
                <w:sz w:val="22"/>
              </w:rPr>
              <w:t>-2012</w:t>
            </w:r>
            <w:r w:rsidR="00652A9D" w:rsidRPr="00197694">
              <w:rPr>
                <w:b/>
                <w:sz w:val="22"/>
              </w:rPr>
              <w:t>0712</w:t>
            </w:r>
            <w:r w:rsidRPr="00197694">
              <w:rPr>
                <w:b/>
                <w:sz w:val="22"/>
              </w:rPr>
              <w:t>-006</w:t>
            </w:r>
            <w:r w:rsidR="00C31FD0" w:rsidRPr="00197694">
              <w:rPr>
                <w:b/>
                <w:sz w:val="22"/>
              </w:rPr>
              <w:t>6</w:t>
            </w:r>
            <w:r w:rsidRPr="00197694">
              <w:rPr>
                <w:b/>
                <w:sz w:val="22"/>
              </w:rPr>
              <w:t>-0</w:t>
            </w:r>
            <w:r w:rsidR="00C31FD0" w:rsidRPr="00197694">
              <w:rPr>
                <w:b/>
                <w:sz w:val="22"/>
              </w:rPr>
              <w:t>5</w:t>
            </w:r>
            <w:r w:rsidRPr="00197694">
              <w:rPr>
                <w:b/>
                <w:sz w:val="22"/>
              </w:rPr>
              <w:t>-0</w:t>
            </w:r>
            <w:r w:rsidR="00C31FD0" w:rsidRPr="00197694">
              <w:rPr>
                <w:b/>
                <w:sz w:val="22"/>
              </w:rPr>
              <w:t>2</w:t>
            </w:r>
          </w:p>
        </w:tc>
      </w:tr>
      <w:tr w:rsidR="00732C9C" w:rsidRPr="00197694" w:rsidTr="00F7746C">
        <w:trPr>
          <w:trHeight w:val="224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DEPARTMENT:</w:t>
            </w:r>
          </w:p>
        </w:tc>
        <w:tc>
          <w:tcPr>
            <w:tcW w:w="7088" w:type="dxa"/>
          </w:tcPr>
          <w:p w:rsidR="00732C9C" w:rsidRPr="00197694" w:rsidRDefault="00FC3B28" w:rsidP="00732272">
            <w:pPr>
              <w:ind w:left="432" w:hanging="432"/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Department of Public Safety</w:t>
            </w:r>
          </w:p>
        </w:tc>
      </w:tr>
      <w:tr w:rsidR="00732C9C" w:rsidRPr="00197694" w:rsidTr="00F7746C">
        <w:trPr>
          <w:trHeight w:val="237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UNION:</w:t>
            </w:r>
          </w:p>
        </w:tc>
        <w:tc>
          <w:tcPr>
            <w:tcW w:w="7088" w:type="dxa"/>
          </w:tcPr>
          <w:p w:rsidR="00732C9C" w:rsidRPr="00197694" w:rsidRDefault="00604903" w:rsidP="00F03771">
            <w:pPr>
              <w:ind w:left="432" w:hanging="432"/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FOP Unit 2</w:t>
            </w:r>
          </w:p>
        </w:tc>
      </w:tr>
      <w:tr w:rsidR="00732C9C" w:rsidRPr="00197694" w:rsidTr="00F7746C">
        <w:trPr>
          <w:trHeight w:val="237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ARBITRATOR:</w:t>
            </w:r>
          </w:p>
        </w:tc>
        <w:tc>
          <w:tcPr>
            <w:tcW w:w="7088" w:type="dxa"/>
          </w:tcPr>
          <w:p w:rsidR="00732C9C" w:rsidRPr="00197694" w:rsidRDefault="00FC3B28" w:rsidP="00FC3B28">
            <w:pPr>
              <w:ind w:left="432" w:hanging="432"/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E. William Lewis</w:t>
            </w:r>
          </w:p>
        </w:tc>
      </w:tr>
      <w:tr w:rsidR="00732C9C" w:rsidRPr="00197694" w:rsidTr="00F7746C">
        <w:trPr>
          <w:trHeight w:val="224"/>
        </w:trPr>
        <w:tc>
          <w:tcPr>
            <w:tcW w:w="4001" w:type="dxa"/>
          </w:tcPr>
          <w:p w:rsidR="00732C9C" w:rsidRPr="00197694" w:rsidRDefault="0055131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GRIEVANT</w:t>
            </w:r>
            <w:r w:rsidR="00732C9C" w:rsidRPr="00197694">
              <w:rPr>
                <w:b/>
                <w:sz w:val="22"/>
              </w:rPr>
              <w:t xml:space="preserve"> NAME:</w:t>
            </w:r>
          </w:p>
        </w:tc>
        <w:tc>
          <w:tcPr>
            <w:tcW w:w="7088" w:type="dxa"/>
          </w:tcPr>
          <w:p w:rsidR="00732C9C" w:rsidRPr="00197694" w:rsidRDefault="00604903" w:rsidP="00FC3B28">
            <w:pPr>
              <w:ind w:left="432" w:hanging="432"/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Steven Laird</w:t>
            </w:r>
            <w:r w:rsidR="002635E3" w:rsidRPr="00197694">
              <w:rPr>
                <w:b/>
                <w:sz w:val="22"/>
              </w:rPr>
              <w:t xml:space="preserve"> (class)</w:t>
            </w:r>
          </w:p>
        </w:tc>
      </w:tr>
      <w:tr w:rsidR="00732C9C" w:rsidRPr="00197694" w:rsidTr="00F7746C">
        <w:trPr>
          <w:trHeight w:val="237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MANAGEMENT ADVOCATE:</w:t>
            </w:r>
          </w:p>
        </w:tc>
        <w:tc>
          <w:tcPr>
            <w:tcW w:w="7088" w:type="dxa"/>
          </w:tcPr>
          <w:p w:rsidR="00732C9C" w:rsidRPr="00197694" w:rsidRDefault="00604903" w:rsidP="00732C9C">
            <w:pPr>
              <w:ind w:left="432" w:hanging="432"/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Tyrone Reynolds</w:t>
            </w:r>
          </w:p>
        </w:tc>
      </w:tr>
      <w:tr w:rsidR="00E56D20" w:rsidRPr="00197694" w:rsidTr="00F7746C">
        <w:trPr>
          <w:trHeight w:val="237"/>
        </w:trPr>
        <w:tc>
          <w:tcPr>
            <w:tcW w:w="4001" w:type="dxa"/>
          </w:tcPr>
          <w:p w:rsidR="00E56D20" w:rsidRPr="00197694" w:rsidRDefault="00E56D2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UNION ADVOCATE:</w:t>
            </w:r>
          </w:p>
        </w:tc>
        <w:tc>
          <w:tcPr>
            <w:tcW w:w="7088" w:type="dxa"/>
          </w:tcPr>
          <w:p w:rsidR="00E56D20" w:rsidRPr="00197694" w:rsidRDefault="00604903" w:rsidP="00FC3B28">
            <w:pPr>
              <w:ind w:left="432" w:hanging="432"/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Paul Cox</w:t>
            </w:r>
          </w:p>
        </w:tc>
      </w:tr>
      <w:tr w:rsidR="00E56D20" w:rsidRPr="00197694" w:rsidTr="00F7746C">
        <w:trPr>
          <w:trHeight w:val="224"/>
        </w:trPr>
        <w:tc>
          <w:tcPr>
            <w:tcW w:w="4001" w:type="dxa"/>
          </w:tcPr>
          <w:p w:rsidR="00E56D20" w:rsidRPr="00197694" w:rsidRDefault="00E56D2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ARBITRATION DATE:</w:t>
            </w:r>
          </w:p>
        </w:tc>
        <w:tc>
          <w:tcPr>
            <w:tcW w:w="7088" w:type="dxa"/>
          </w:tcPr>
          <w:p w:rsidR="00E56D20" w:rsidRPr="00197694" w:rsidRDefault="00604903" w:rsidP="00732C9C">
            <w:pPr>
              <w:ind w:left="432" w:hanging="432"/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12/6/2012</w:t>
            </w:r>
          </w:p>
        </w:tc>
      </w:tr>
      <w:tr w:rsidR="00E56D20" w:rsidRPr="00197694" w:rsidTr="00F7746C">
        <w:trPr>
          <w:trHeight w:val="78"/>
        </w:trPr>
        <w:tc>
          <w:tcPr>
            <w:tcW w:w="4001" w:type="dxa"/>
          </w:tcPr>
          <w:p w:rsidR="00E56D20" w:rsidRPr="00197694" w:rsidRDefault="00E56D2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DECISION DATE:</w:t>
            </w:r>
          </w:p>
        </w:tc>
        <w:tc>
          <w:tcPr>
            <w:tcW w:w="7088" w:type="dxa"/>
          </w:tcPr>
          <w:p w:rsidR="00E56D20" w:rsidRPr="00197694" w:rsidRDefault="00604903" w:rsidP="00732272">
            <w:pPr>
              <w:ind w:left="432" w:hanging="432"/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02/1</w:t>
            </w:r>
            <w:r w:rsidR="00D24FC1" w:rsidRPr="00197694">
              <w:rPr>
                <w:b/>
                <w:sz w:val="22"/>
              </w:rPr>
              <w:t>8</w:t>
            </w:r>
            <w:r w:rsidR="00E81383" w:rsidRPr="00197694">
              <w:rPr>
                <w:b/>
                <w:sz w:val="22"/>
              </w:rPr>
              <w:t>/201</w:t>
            </w:r>
            <w:r w:rsidR="00732272" w:rsidRPr="00197694">
              <w:rPr>
                <w:b/>
                <w:sz w:val="22"/>
              </w:rPr>
              <w:t>3</w:t>
            </w:r>
          </w:p>
        </w:tc>
      </w:tr>
      <w:tr w:rsidR="00E56D20" w:rsidRPr="00197694" w:rsidTr="00F7746C">
        <w:trPr>
          <w:trHeight w:val="224"/>
        </w:trPr>
        <w:tc>
          <w:tcPr>
            <w:tcW w:w="4001" w:type="dxa"/>
          </w:tcPr>
          <w:p w:rsidR="00E56D20" w:rsidRPr="00197694" w:rsidRDefault="00E56D2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DECISION:</w:t>
            </w:r>
          </w:p>
        </w:tc>
        <w:tc>
          <w:tcPr>
            <w:tcW w:w="7088" w:type="dxa"/>
          </w:tcPr>
          <w:p w:rsidR="00E56D20" w:rsidRPr="00197694" w:rsidRDefault="00652A9D" w:rsidP="002A6C76">
            <w:pPr>
              <w:ind w:left="432" w:hanging="432"/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Granted</w:t>
            </w:r>
          </w:p>
        </w:tc>
      </w:tr>
      <w:tr w:rsidR="00E56D20" w:rsidRPr="00197694" w:rsidTr="00F7746C">
        <w:trPr>
          <w:trHeight w:val="237"/>
        </w:trPr>
        <w:tc>
          <w:tcPr>
            <w:tcW w:w="4001" w:type="dxa"/>
          </w:tcPr>
          <w:p w:rsidR="00E56D20" w:rsidRPr="00197694" w:rsidRDefault="00E56D2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CONTRACT SECTIONS:</w:t>
            </w:r>
          </w:p>
        </w:tc>
        <w:tc>
          <w:tcPr>
            <w:tcW w:w="7088" w:type="dxa"/>
          </w:tcPr>
          <w:p w:rsidR="00E56D20" w:rsidRPr="00197694" w:rsidRDefault="00051E3A" w:rsidP="00B70D61">
            <w:pPr>
              <w:ind w:left="432" w:hanging="432"/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 xml:space="preserve">Article </w:t>
            </w:r>
            <w:r w:rsidR="00604903" w:rsidRPr="00197694">
              <w:rPr>
                <w:b/>
                <w:sz w:val="22"/>
              </w:rPr>
              <w:t>22.02</w:t>
            </w:r>
            <w:r w:rsidR="00D24FC1" w:rsidRPr="00197694">
              <w:rPr>
                <w:b/>
                <w:sz w:val="22"/>
              </w:rPr>
              <w:t xml:space="preserve"> – </w:t>
            </w:r>
            <w:r w:rsidR="00B70D61" w:rsidRPr="00197694">
              <w:rPr>
                <w:b/>
                <w:sz w:val="22"/>
              </w:rPr>
              <w:t>Posting of Work Schedules; Article 34 - Seniority</w:t>
            </w:r>
          </w:p>
        </w:tc>
      </w:tr>
      <w:tr w:rsidR="00E56D20" w:rsidRPr="00197694" w:rsidTr="00F7746C">
        <w:trPr>
          <w:trHeight w:val="458"/>
        </w:trPr>
        <w:tc>
          <w:tcPr>
            <w:tcW w:w="4001" w:type="dxa"/>
          </w:tcPr>
          <w:p w:rsidR="00E56D20" w:rsidRPr="00197694" w:rsidRDefault="00E56D2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OCB RESEARCH CODES:</w:t>
            </w:r>
          </w:p>
        </w:tc>
        <w:tc>
          <w:tcPr>
            <w:tcW w:w="7088" w:type="dxa"/>
          </w:tcPr>
          <w:p w:rsidR="00E56D20" w:rsidRPr="00197694" w:rsidRDefault="00C31FD0" w:rsidP="00E33879">
            <w:pPr>
              <w:ind w:left="432" w:hanging="432"/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117.232 – Seniority Lists; 117.229 – Work Unit Seniority; 118.25 – Work Rules-Posting-Reasonableness</w:t>
            </w:r>
          </w:p>
          <w:p w:rsidR="007A1586" w:rsidRPr="00197694" w:rsidRDefault="007A1586" w:rsidP="007A1586">
            <w:pPr>
              <w:ind w:left="432" w:hanging="432"/>
              <w:rPr>
                <w:b/>
                <w:sz w:val="22"/>
              </w:rPr>
            </w:pPr>
          </w:p>
        </w:tc>
      </w:tr>
    </w:tbl>
    <w:p w:rsidR="00A16E6D" w:rsidRDefault="00994504" w:rsidP="00E81383">
      <w:pPr>
        <w:jc w:val="both"/>
        <w:rPr>
          <w:b/>
          <w:sz w:val="22"/>
          <w:szCs w:val="22"/>
        </w:rPr>
      </w:pPr>
      <w:r w:rsidRPr="006D3853">
        <w:rPr>
          <w:b/>
          <w:sz w:val="22"/>
          <w:szCs w:val="22"/>
        </w:rPr>
        <w:t xml:space="preserve">HOLDING: </w:t>
      </w:r>
      <w:r w:rsidR="00E81383">
        <w:rPr>
          <w:b/>
          <w:sz w:val="22"/>
          <w:szCs w:val="22"/>
        </w:rPr>
        <w:t xml:space="preserve">Grievance </w:t>
      </w:r>
      <w:r w:rsidR="00C31FD0">
        <w:rPr>
          <w:b/>
          <w:sz w:val="22"/>
          <w:szCs w:val="22"/>
        </w:rPr>
        <w:t>granted</w:t>
      </w:r>
      <w:r w:rsidR="00E81383">
        <w:rPr>
          <w:b/>
          <w:sz w:val="22"/>
          <w:szCs w:val="22"/>
        </w:rPr>
        <w:t xml:space="preserve">.  The </w:t>
      </w:r>
      <w:r w:rsidR="005A2C6F">
        <w:rPr>
          <w:b/>
          <w:sz w:val="22"/>
          <w:szCs w:val="22"/>
        </w:rPr>
        <w:t xml:space="preserve">Arbitrator </w:t>
      </w:r>
      <w:r w:rsidR="00C31FD0">
        <w:rPr>
          <w:b/>
          <w:sz w:val="22"/>
          <w:szCs w:val="22"/>
        </w:rPr>
        <w:t xml:space="preserve">held that the </w:t>
      </w:r>
      <w:r w:rsidR="007D4B8F">
        <w:rPr>
          <w:b/>
          <w:sz w:val="22"/>
          <w:szCs w:val="22"/>
        </w:rPr>
        <w:t>Agency</w:t>
      </w:r>
      <w:r w:rsidR="00C31FD0">
        <w:rPr>
          <w:b/>
          <w:sz w:val="22"/>
          <w:szCs w:val="22"/>
        </w:rPr>
        <w:t xml:space="preserve"> violated the CBA by having </w:t>
      </w:r>
      <w:r w:rsidR="00872A18">
        <w:rPr>
          <w:b/>
          <w:sz w:val="22"/>
          <w:szCs w:val="22"/>
        </w:rPr>
        <w:t>police officers</w:t>
      </w:r>
      <w:r w:rsidR="00C31FD0">
        <w:rPr>
          <w:b/>
          <w:sz w:val="22"/>
          <w:szCs w:val="22"/>
        </w:rPr>
        <w:t xml:space="preserve"> bid on shift assignments using total bargaining unit seniority within the agency instead of </w:t>
      </w:r>
      <w:r w:rsidR="00872A18">
        <w:rPr>
          <w:b/>
          <w:sz w:val="22"/>
          <w:szCs w:val="22"/>
        </w:rPr>
        <w:t>total</w:t>
      </w:r>
      <w:r w:rsidR="007B7AFB">
        <w:rPr>
          <w:b/>
          <w:sz w:val="22"/>
          <w:szCs w:val="22"/>
        </w:rPr>
        <w:t xml:space="preserve"> bargaining unit seniority</w:t>
      </w:r>
      <w:r w:rsidR="00FC3B28">
        <w:rPr>
          <w:b/>
          <w:sz w:val="22"/>
          <w:szCs w:val="22"/>
        </w:rPr>
        <w:t>.</w:t>
      </w:r>
    </w:p>
    <w:p w:rsidR="00A16E6D" w:rsidRDefault="00A16E6D" w:rsidP="00E81383">
      <w:pPr>
        <w:jc w:val="both"/>
        <w:rPr>
          <w:b/>
          <w:sz w:val="22"/>
          <w:szCs w:val="22"/>
        </w:rPr>
      </w:pPr>
    </w:p>
    <w:p w:rsidR="00146D23" w:rsidRDefault="00D24FC1" w:rsidP="003228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551310">
        <w:rPr>
          <w:sz w:val="22"/>
          <w:szCs w:val="22"/>
        </w:rPr>
        <w:t>Grievant</w:t>
      </w:r>
      <w:r>
        <w:rPr>
          <w:sz w:val="22"/>
          <w:szCs w:val="22"/>
        </w:rPr>
        <w:t xml:space="preserve"> </w:t>
      </w:r>
      <w:r w:rsidR="002635E3">
        <w:rPr>
          <w:sz w:val="22"/>
          <w:szCs w:val="22"/>
        </w:rPr>
        <w:t>was a</w:t>
      </w:r>
      <w:r w:rsidR="00EC6ABB">
        <w:rPr>
          <w:sz w:val="22"/>
          <w:szCs w:val="22"/>
        </w:rPr>
        <w:t xml:space="preserve"> police officer and represented the </w:t>
      </w:r>
      <w:r w:rsidR="002635E3">
        <w:rPr>
          <w:sz w:val="22"/>
          <w:szCs w:val="22"/>
        </w:rPr>
        <w:t xml:space="preserve">class of </w:t>
      </w:r>
      <w:r w:rsidR="00872A18">
        <w:rPr>
          <w:sz w:val="22"/>
          <w:szCs w:val="22"/>
        </w:rPr>
        <w:t>police officers</w:t>
      </w:r>
      <w:r w:rsidR="002635E3">
        <w:rPr>
          <w:sz w:val="22"/>
          <w:szCs w:val="22"/>
        </w:rPr>
        <w:t xml:space="preserve"> at the Alum Creek Facility who were negatively impacted when the </w:t>
      </w:r>
      <w:r w:rsidR="007D4B8F">
        <w:rPr>
          <w:sz w:val="22"/>
          <w:szCs w:val="22"/>
        </w:rPr>
        <w:t>Agency</w:t>
      </w:r>
      <w:r w:rsidR="002635E3">
        <w:rPr>
          <w:sz w:val="22"/>
          <w:szCs w:val="22"/>
        </w:rPr>
        <w:t xml:space="preserve"> </w:t>
      </w:r>
      <w:r w:rsidR="00197694">
        <w:rPr>
          <w:sz w:val="22"/>
          <w:szCs w:val="22"/>
        </w:rPr>
        <w:t xml:space="preserve">substituted a shift bidding list with bargaining unit seniority </w:t>
      </w:r>
      <w:r w:rsidR="00EC6ABB">
        <w:rPr>
          <w:sz w:val="22"/>
          <w:szCs w:val="22"/>
        </w:rPr>
        <w:t>for</w:t>
      </w:r>
      <w:r w:rsidR="00197694">
        <w:rPr>
          <w:sz w:val="22"/>
          <w:szCs w:val="22"/>
        </w:rPr>
        <w:t xml:space="preserve"> a shift bidding list using agency seniority</w:t>
      </w:r>
      <w:r w:rsidR="00A75AA9">
        <w:rPr>
          <w:sz w:val="22"/>
          <w:szCs w:val="22"/>
        </w:rPr>
        <w:t>.</w:t>
      </w:r>
      <w:r w:rsidR="00B62509">
        <w:rPr>
          <w:sz w:val="22"/>
          <w:szCs w:val="22"/>
        </w:rPr>
        <w:t xml:space="preserve"> </w:t>
      </w:r>
      <w:r w:rsidR="00197694">
        <w:rPr>
          <w:sz w:val="22"/>
          <w:szCs w:val="22"/>
        </w:rPr>
        <w:t>Following the posting of the agency seniority list, Grievant filed a class-grievance stating that the Employer violated Articles 22.02 and 34 by using agency seniority instead of bargaining unit seniority.</w:t>
      </w:r>
      <w:r w:rsidR="00B62509">
        <w:rPr>
          <w:sz w:val="22"/>
          <w:szCs w:val="22"/>
        </w:rPr>
        <w:t xml:space="preserve"> </w:t>
      </w:r>
    </w:p>
    <w:p w:rsidR="00D76CDC" w:rsidRDefault="00D76CDC" w:rsidP="0032288B">
      <w:pPr>
        <w:jc w:val="both"/>
        <w:rPr>
          <w:sz w:val="22"/>
          <w:szCs w:val="22"/>
        </w:rPr>
      </w:pPr>
    </w:p>
    <w:p w:rsidR="00350F84" w:rsidRDefault="00A75AA9" w:rsidP="003228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Agency argued that </w:t>
      </w:r>
      <w:r w:rsidR="00821DD4">
        <w:rPr>
          <w:sz w:val="22"/>
          <w:szCs w:val="22"/>
        </w:rPr>
        <w:t xml:space="preserve">the plain language of the CBA required the </w:t>
      </w:r>
      <w:r w:rsidR="007D4B8F">
        <w:rPr>
          <w:sz w:val="22"/>
          <w:szCs w:val="22"/>
        </w:rPr>
        <w:t>Agency</w:t>
      </w:r>
      <w:r w:rsidR="00821DD4">
        <w:rPr>
          <w:sz w:val="22"/>
          <w:szCs w:val="22"/>
        </w:rPr>
        <w:t xml:space="preserve"> to only count bargaining unit seniority within the respective agency for shift assignment bidding</w:t>
      </w:r>
      <w:r w:rsidR="00350F84">
        <w:rPr>
          <w:sz w:val="22"/>
          <w:szCs w:val="22"/>
        </w:rPr>
        <w:t>.</w:t>
      </w:r>
      <w:r w:rsidR="00821DD4">
        <w:rPr>
          <w:sz w:val="22"/>
          <w:szCs w:val="22"/>
        </w:rPr>
        <w:t xml:space="preserve"> To hold otherwise would be “grammatical gymnastics” because the CBA’s plain language and intent was to protect officers who gained tenure at one agency. Highlighting the addition of the </w:t>
      </w:r>
      <w:r w:rsidR="007D4B8F">
        <w:rPr>
          <w:sz w:val="22"/>
          <w:szCs w:val="22"/>
        </w:rPr>
        <w:t>1994-199</w:t>
      </w:r>
      <w:r w:rsidR="00EC6ABB">
        <w:rPr>
          <w:sz w:val="22"/>
          <w:szCs w:val="22"/>
        </w:rPr>
        <w:t>7 “within the respective agency</w:t>
      </w:r>
      <w:r w:rsidR="007D4B8F">
        <w:rPr>
          <w:sz w:val="22"/>
          <w:szCs w:val="22"/>
        </w:rPr>
        <w:t>”</w:t>
      </w:r>
      <w:r w:rsidR="00EC6ABB">
        <w:rPr>
          <w:sz w:val="22"/>
          <w:szCs w:val="22"/>
        </w:rPr>
        <w:t xml:space="preserve"> language,</w:t>
      </w:r>
      <w:r w:rsidR="007D4B8F">
        <w:rPr>
          <w:sz w:val="22"/>
          <w:szCs w:val="22"/>
        </w:rPr>
        <w:t xml:space="preserve"> the Agency intended to carve out agency seniority protections—a standard that had been clearly understood for eighteen years. </w:t>
      </w:r>
      <w:r w:rsidR="00350F84">
        <w:rPr>
          <w:sz w:val="22"/>
          <w:szCs w:val="22"/>
        </w:rPr>
        <w:t xml:space="preserve">  </w:t>
      </w:r>
    </w:p>
    <w:p w:rsidR="00350F84" w:rsidRDefault="00350F84" w:rsidP="0032288B">
      <w:pPr>
        <w:jc w:val="both"/>
        <w:rPr>
          <w:sz w:val="22"/>
          <w:szCs w:val="22"/>
        </w:rPr>
      </w:pPr>
    </w:p>
    <w:p w:rsidR="00350F84" w:rsidRDefault="007D4B8F" w:rsidP="003228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Union argued that the Agency’s reading of the language was incorrect as 22.02 does not modify </w:t>
      </w:r>
      <w:r w:rsidR="00364DE9">
        <w:rPr>
          <w:sz w:val="22"/>
          <w:szCs w:val="22"/>
        </w:rPr>
        <w:t>under</w:t>
      </w:r>
      <w:r>
        <w:rPr>
          <w:sz w:val="22"/>
          <w:szCs w:val="22"/>
        </w:rPr>
        <w:t xml:space="preserve"> Article 34. Specifically, the Union relied on </w:t>
      </w:r>
      <w:r w:rsidR="00AC199C">
        <w:rPr>
          <w:sz w:val="22"/>
          <w:szCs w:val="22"/>
        </w:rPr>
        <w:t xml:space="preserve">a Union </w:t>
      </w:r>
      <w:r>
        <w:rPr>
          <w:sz w:val="22"/>
          <w:szCs w:val="22"/>
        </w:rPr>
        <w:t xml:space="preserve">witness </w:t>
      </w:r>
      <w:r w:rsidR="00AC199C">
        <w:rPr>
          <w:sz w:val="22"/>
          <w:szCs w:val="22"/>
        </w:rPr>
        <w:t xml:space="preserve">who testified that seniority </w:t>
      </w:r>
      <w:r w:rsidR="00364DE9">
        <w:rPr>
          <w:sz w:val="22"/>
          <w:szCs w:val="22"/>
        </w:rPr>
        <w:t xml:space="preserve">referred to </w:t>
      </w:r>
      <w:r w:rsidR="00AC199C">
        <w:rPr>
          <w:sz w:val="22"/>
          <w:szCs w:val="22"/>
        </w:rPr>
        <w:t>bargaining unit seniority</w:t>
      </w:r>
      <w:r w:rsidR="00364DE9">
        <w:rPr>
          <w:sz w:val="22"/>
          <w:szCs w:val="22"/>
        </w:rPr>
        <w:t xml:space="preserve">. The witness went on to </w:t>
      </w:r>
      <w:r w:rsidR="00AC199C">
        <w:rPr>
          <w:sz w:val="22"/>
          <w:szCs w:val="22"/>
        </w:rPr>
        <w:t>recount how the language that defined seniority as agency seniority was taken out</w:t>
      </w:r>
      <w:r w:rsidR="00364DE9">
        <w:rPr>
          <w:sz w:val="22"/>
          <w:szCs w:val="22"/>
        </w:rPr>
        <w:t xml:space="preserve"> many years ago</w:t>
      </w:r>
      <w:r w:rsidR="00AC199C">
        <w:rPr>
          <w:sz w:val="22"/>
          <w:szCs w:val="22"/>
        </w:rPr>
        <w:t>. Moreover, since Article 34 provides the only definition for seniority</w:t>
      </w:r>
      <w:r w:rsidR="00364DE9">
        <w:rPr>
          <w:sz w:val="22"/>
          <w:szCs w:val="22"/>
        </w:rPr>
        <w:t xml:space="preserve"> (bargaining unit seniority)</w:t>
      </w:r>
      <w:r w:rsidR="00AC199C">
        <w:rPr>
          <w:sz w:val="22"/>
          <w:szCs w:val="22"/>
        </w:rPr>
        <w:t xml:space="preserve">, that definition must control.  </w:t>
      </w:r>
    </w:p>
    <w:p w:rsidR="00350F84" w:rsidRDefault="00350F84" w:rsidP="0032288B">
      <w:pPr>
        <w:jc w:val="both"/>
        <w:rPr>
          <w:sz w:val="22"/>
          <w:szCs w:val="22"/>
        </w:rPr>
      </w:pPr>
    </w:p>
    <w:p w:rsidR="005C7F09" w:rsidRDefault="00350F84" w:rsidP="003228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Arbitrator </w:t>
      </w:r>
      <w:r w:rsidR="00031144">
        <w:rPr>
          <w:sz w:val="22"/>
          <w:szCs w:val="22"/>
        </w:rPr>
        <w:t xml:space="preserve">found that the language </w:t>
      </w:r>
      <w:r w:rsidR="00935CC5">
        <w:rPr>
          <w:sz w:val="22"/>
          <w:szCs w:val="22"/>
        </w:rPr>
        <w:t xml:space="preserve">in </w:t>
      </w:r>
      <w:r w:rsidR="00031144">
        <w:rPr>
          <w:sz w:val="22"/>
          <w:szCs w:val="22"/>
        </w:rPr>
        <w:t xml:space="preserve">Section 22.02 </w:t>
      </w:r>
      <w:r w:rsidR="00935CC5">
        <w:rPr>
          <w:sz w:val="22"/>
          <w:szCs w:val="22"/>
        </w:rPr>
        <w:t xml:space="preserve">required the </w:t>
      </w:r>
      <w:r w:rsidR="00031144">
        <w:rPr>
          <w:sz w:val="22"/>
          <w:szCs w:val="22"/>
        </w:rPr>
        <w:t xml:space="preserve">use </w:t>
      </w:r>
      <w:r w:rsidR="00935CC5">
        <w:rPr>
          <w:sz w:val="22"/>
          <w:szCs w:val="22"/>
        </w:rPr>
        <w:t xml:space="preserve">of </w:t>
      </w:r>
      <w:r w:rsidR="00031144">
        <w:rPr>
          <w:sz w:val="22"/>
          <w:szCs w:val="22"/>
        </w:rPr>
        <w:t>bargaining unit seniority. B</w:t>
      </w:r>
      <w:r w:rsidR="002A42F7">
        <w:rPr>
          <w:sz w:val="22"/>
          <w:szCs w:val="22"/>
        </w:rPr>
        <w:t xml:space="preserve">ecause both parties agreed the issue was properly before the arbitrator, the </w:t>
      </w:r>
      <w:r w:rsidR="00031144">
        <w:rPr>
          <w:sz w:val="22"/>
          <w:szCs w:val="22"/>
        </w:rPr>
        <w:t>Arbitrator had authority to i</w:t>
      </w:r>
      <w:r w:rsidR="002A42F7">
        <w:rPr>
          <w:sz w:val="22"/>
          <w:szCs w:val="22"/>
        </w:rPr>
        <w:t xml:space="preserve">nterpret the “within the respective agency” language. </w:t>
      </w:r>
      <w:r w:rsidR="00031144">
        <w:rPr>
          <w:sz w:val="22"/>
          <w:szCs w:val="22"/>
        </w:rPr>
        <w:t>The</w:t>
      </w:r>
      <w:r w:rsidR="00935CC5">
        <w:rPr>
          <w:sz w:val="22"/>
          <w:szCs w:val="22"/>
        </w:rPr>
        <w:t xml:space="preserve"> Arbitrator held the</w:t>
      </w:r>
      <w:r w:rsidR="00031144">
        <w:rPr>
          <w:sz w:val="22"/>
          <w:szCs w:val="22"/>
        </w:rPr>
        <w:t xml:space="preserve"> “within” language not </w:t>
      </w:r>
      <w:r w:rsidR="00935CC5">
        <w:rPr>
          <w:sz w:val="22"/>
          <w:szCs w:val="22"/>
        </w:rPr>
        <w:t xml:space="preserve">to be </w:t>
      </w:r>
      <w:r w:rsidR="00031144">
        <w:rPr>
          <w:sz w:val="22"/>
          <w:szCs w:val="22"/>
        </w:rPr>
        <w:t xml:space="preserve">read out of the CBA, rather </w:t>
      </w:r>
      <w:r w:rsidR="00935CC5">
        <w:rPr>
          <w:sz w:val="22"/>
          <w:szCs w:val="22"/>
        </w:rPr>
        <w:t>the language</w:t>
      </w:r>
      <w:r w:rsidR="000A418E">
        <w:rPr>
          <w:sz w:val="22"/>
          <w:szCs w:val="22"/>
        </w:rPr>
        <w:t xml:space="preserve"> used within the bargaining unit to identify when and how to apply bargaining unit seniority. This reading </w:t>
      </w:r>
      <w:r w:rsidR="00935CC5">
        <w:rPr>
          <w:sz w:val="22"/>
          <w:szCs w:val="22"/>
        </w:rPr>
        <w:t>was</w:t>
      </w:r>
      <w:r w:rsidR="000A418E">
        <w:rPr>
          <w:sz w:val="22"/>
          <w:szCs w:val="22"/>
        </w:rPr>
        <w:t xml:space="preserve"> supported by other provisions of the CBA which </w:t>
      </w:r>
      <w:r w:rsidR="00935CC5">
        <w:rPr>
          <w:sz w:val="22"/>
          <w:szCs w:val="22"/>
        </w:rPr>
        <w:t>did</w:t>
      </w:r>
      <w:r w:rsidR="000A418E">
        <w:rPr>
          <w:sz w:val="22"/>
          <w:szCs w:val="22"/>
        </w:rPr>
        <w:t xml:space="preserve"> not contain agency seniority—including Article 34 which defines seniority. </w:t>
      </w:r>
      <w:r w:rsidR="00031144">
        <w:rPr>
          <w:sz w:val="22"/>
          <w:szCs w:val="22"/>
        </w:rPr>
        <w:t xml:space="preserve">Moreover, although most classifications </w:t>
      </w:r>
      <w:r w:rsidR="00935CC5">
        <w:rPr>
          <w:sz w:val="22"/>
          <w:szCs w:val="22"/>
        </w:rPr>
        <w:t>were</w:t>
      </w:r>
      <w:r w:rsidR="00031144">
        <w:rPr>
          <w:sz w:val="22"/>
          <w:szCs w:val="22"/>
        </w:rPr>
        <w:t xml:space="preserve"> unique to an agency, </w:t>
      </w:r>
      <w:r w:rsidR="00935CC5">
        <w:rPr>
          <w:sz w:val="22"/>
          <w:szCs w:val="22"/>
        </w:rPr>
        <w:t>police officers</w:t>
      </w:r>
      <w:r w:rsidR="002A42F7">
        <w:rPr>
          <w:sz w:val="22"/>
          <w:szCs w:val="22"/>
        </w:rPr>
        <w:t xml:space="preserve"> are employed in multiple agencies</w:t>
      </w:r>
      <w:r w:rsidR="00935CC5">
        <w:rPr>
          <w:sz w:val="22"/>
          <w:szCs w:val="22"/>
        </w:rPr>
        <w:t xml:space="preserve">. This further </w:t>
      </w:r>
      <w:r w:rsidR="00031144">
        <w:rPr>
          <w:sz w:val="22"/>
          <w:szCs w:val="22"/>
        </w:rPr>
        <w:t>supported the Union’s contention that the intent was for seniority to apply to the entire bargaining unit.</w:t>
      </w:r>
      <w:r w:rsidR="002A42F7">
        <w:rPr>
          <w:sz w:val="22"/>
          <w:szCs w:val="22"/>
        </w:rPr>
        <w:t xml:space="preserve"> </w:t>
      </w:r>
    </w:p>
    <w:p w:rsidR="005C7F09" w:rsidRDefault="005C7F09" w:rsidP="0032288B">
      <w:pPr>
        <w:jc w:val="both"/>
        <w:rPr>
          <w:sz w:val="22"/>
          <w:szCs w:val="22"/>
        </w:rPr>
      </w:pPr>
    </w:p>
    <w:p w:rsidR="00480959" w:rsidRDefault="00480959" w:rsidP="0032288B">
      <w:pPr>
        <w:jc w:val="both"/>
        <w:rPr>
          <w:sz w:val="22"/>
          <w:szCs w:val="22"/>
        </w:rPr>
      </w:pPr>
    </w:p>
    <w:p w:rsidR="003826D5" w:rsidRPr="00A16E6D" w:rsidRDefault="003826D5" w:rsidP="003C4599">
      <w:pPr>
        <w:jc w:val="both"/>
        <w:rPr>
          <w:sz w:val="22"/>
          <w:szCs w:val="22"/>
        </w:rPr>
      </w:pPr>
    </w:p>
    <w:sectPr w:rsidR="003826D5" w:rsidRPr="00A16E6D" w:rsidSect="00F7746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9C"/>
    <w:rsid w:val="00011752"/>
    <w:rsid w:val="00024D63"/>
    <w:rsid w:val="00027263"/>
    <w:rsid w:val="00031144"/>
    <w:rsid w:val="00041E10"/>
    <w:rsid w:val="00050D5D"/>
    <w:rsid w:val="00051E3A"/>
    <w:rsid w:val="000524D3"/>
    <w:rsid w:val="00067AB7"/>
    <w:rsid w:val="00074910"/>
    <w:rsid w:val="00082959"/>
    <w:rsid w:val="00090511"/>
    <w:rsid w:val="000A3803"/>
    <w:rsid w:val="000A418E"/>
    <w:rsid w:val="000C1092"/>
    <w:rsid w:val="000D5305"/>
    <w:rsid w:val="000E3E51"/>
    <w:rsid w:val="000F16D8"/>
    <w:rsid w:val="00101653"/>
    <w:rsid w:val="00114C19"/>
    <w:rsid w:val="001300CF"/>
    <w:rsid w:val="00145EB4"/>
    <w:rsid w:val="00146D23"/>
    <w:rsid w:val="00150B77"/>
    <w:rsid w:val="00183753"/>
    <w:rsid w:val="00183B43"/>
    <w:rsid w:val="0019304E"/>
    <w:rsid w:val="00194A0E"/>
    <w:rsid w:val="00197694"/>
    <w:rsid w:val="001A6F4C"/>
    <w:rsid w:val="001B2811"/>
    <w:rsid w:val="001B2FE2"/>
    <w:rsid w:val="001E6DA6"/>
    <w:rsid w:val="002056BF"/>
    <w:rsid w:val="00207A94"/>
    <w:rsid w:val="00210A77"/>
    <w:rsid w:val="00211003"/>
    <w:rsid w:val="00212A57"/>
    <w:rsid w:val="002154BC"/>
    <w:rsid w:val="00240EA9"/>
    <w:rsid w:val="00252C63"/>
    <w:rsid w:val="00256D5D"/>
    <w:rsid w:val="002635E3"/>
    <w:rsid w:val="002920F5"/>
    <w:rsid w:val="002A42F7"/>
    <w:rsid w:val="002A492B"/>
    <w:rsid w:val="002A6C76"/>
    <w:rsid w:val="002D2C0C"/>
    <w:rsid w:val="002D51B2"/>
    <w:rsid w:val="002F0DB2"/>
    <w:rsid w:val="002F1FF0"/>
    <w:rsid w:val="00311C7E"/>
    <w:rsid w:val="0032288B"/>
    <w:rsid w:val="00331F7D"/>
    <w:rsid w:val="00332AE3"/>
    <w:rsid w:val="003441C4"/>
    <w:rsid w:val="00350F84"/>
    <w:rsid w:val="00352EDD"/>
    <w:rsid w:val="003551EF"/>
    <w:rsid w:val="00364B87"/>
    <w:rsid w:val="00364DE9"/>
    <w:rsid w:val="00371714"/>
    <w:rsid w:val="003826D5"/>
    <w:rsid w:val="00384E3E"/>
    <w:rsid w:val="00392FAC"/>
    <w:rsid w:val="00395585"/>
    <w:rsid w:val="003A0F61"/>
    <w:rsid w:val="003C4599"/>
    <w:rsid w:val="003D0C38"/>
    <w:rsid w:val="003E4554"/>
    <w:rsid w:val="003E4D20"/>
    <w:rsid w:val="00400993"/>
    <w:rsid w:val="004011B8"/>
    <w:rsid w:val="00401728"/>
    <w:rsid w:val="00403843"/>
    <w:rsid w:val="004265A5"/>
    <w:rsid w:val="00430400"/>
    <w:rsid w:val="00432A30"/>
    <w:rsid w:val="0043333B"/>
    <w:rsid w:val="004736E8"/>
    <w:rsid w:val="00480959"/>
    <w:rsid w:val="004B064E"/>
    <w:rsid w:val="004B0CC5"/>
    <w:rsid w:val="004B330B"/>
    <w:rsid w:val="004B6E2E"/>
    <w:rsid w:val="004D25C5"/>
    <w:rsid w:val="004E367B"/>
    <w:rsid w:val="004E771A"/>
    <w:rsid w:val="00504083"/>
    <w:rsid w:val="00506E73"/>
    <w:rsid w:val="005141E9"/>
    <w:rsid w:val="00523DDC"/>
    <w:rsid w:val="00531B37"/>
    <w:rsid w:val="0053358E"/>
    <w:rsid w:val="00542CDA"/>
    <w:rsid w:val="00551310"/>
    <w:rsid w:val="00560297"/>
    <w:rsid w:val="00565596"/>
    <w:rsid w:val="00573A5B"/>
    <w:rsid w:val="005906A0"/>
    <w:rsid w:val="005A2C6F"/>
    <w:rsid w:val="005A5E5C"/>
    <w:rsid w:val="005C27B8"/>
    <w:rsid w:val="005C33AC"/>
    <w:rsid w:val="005C7F09"/>
    <w:rsid w:val="005D7134"/>
    <w:rsid w:val="005E4C5E"/>
    <w:rsid w:val="005F7D6E"/>
    <w:rsid w:val="00601CAD"/>
    <w:rsid w:val="00604903"/>
    <w:rsid w:val="00617BDA"/>
    <w:rsid w:val="00624565"/>
    <w:rsid w:val="006246A8"/>
    <w:rsid w:val="00627325"/>
    <w:rsid w:val="006274BC"/>
    <w:rsid w:val="00641968"/>
    <w:rsid w:val="00646AFD"/>
    <w:rsid w:val="00652A9D"/>
    <w:rsid w:val="00657B19"/>
    <w:rsid w:val="00675D06"/>
    <w:rsid w:val="00684B24"/>
    <w:rsid w:val="006B3134"/>
    <w:rsid w:val="006D084B"/>
    <w:rsid w:val="006D3853"/>
    <w:rsid w:val="006D385F"/>
    <w:rsid w:val="006D7AAA"/>
    <w:rsid w:val="006E499A"/>
    <w:rsid w:val="006F53ED"/>
    <w:rsid w:val="006F58E1"/>
    <w:rsid w:val="00711929"/>
    <w:rsid w:val="00732272"/>
    <w:rsid w:val="0073294E"/>
    <w:rsid w:val="00732C9C"/>
    <w:rsid w:val="00746ABD"/>
    <w:rsid w:val="00754AAA"/>
    <w:rsid w:val="00755580"/>
    <w:rsid w:val="00761E29"/>
    <w:rsid w:val="00763ED1"/>
    <w:rsid w:val="00765542"/>
    <w:rsid w:val="00766AEF"/>
    <w:rsid w:val="007675F8"/>
    <w:rsid w:val="00775E75"/>
    <w:rsid w:val="00786733"/>
    <w:rsid w:val="00786891"/>
    <w:rsid w:val="007A1586"/>
    <w:rsid w:val="007A6EC2"/>
    <w:rsid w:val="007B1AA5"/>
    <w:rsid w:val="007B47AD"/>
    <w:rsid w:val="007B7AFB"/>
    <w:rsid w:val="007C2CE2"/>
    <w:rsid w:val="007C4C9B"/>
    <w:rsid w:val="007D4B8F"/>
    <w:rsid w:val="007D54D2"/>
    <w:rsid w:val="007D76B7"/>
    <w:rsid w:val="007E065C"/>
    <w:rsid w:val="007E4098"/>
    <w:rsid w:val="007E6AA6"/>
    <w:rsid w:val="007F1356"/>
    <w:rsid w:val="007F548D"/>
    <w:rsid w:val="00801333"/>
    <w:rsid w:val="00801C62"/>
    <w:rsid w:val="00811163"/>
    <w:rsid w:val="00821DD4"/>
    <w:rsid w:val="008359CF"/>
    <w:rsid w:val="008540ED"/>
    <w:rsid w:val="00872A18"/>
    <w:rsid w:val="00874237"/>
    <w:rsid w:val="0088175D"/>
    <w:rsid w:val="00882350"/>
    <w:rsid w:val="008A2EC0"/>
    <w:rsid w:val="008D2534"/>
    <w:rsid w:val="008D7674"/>
    <w:rsid w:val="008E6C73"/>
    <w:rsid w:val="00900430"/>
    <w:rsid w:val="00904F6C"/>
    <w:rsid w:val="00913DD9"/>
    <w:rsid w:val="00920E1D"/>
    <w:rsid w:val="00922787"/>
    <w:rsid w:val="00926E65"/>
    <w:rsid w:val="00935CC5"/>
    <w:rsid w:val="0094108B"/>
    <w:rsid w:val="00945348"/>
    <w:rsid w:val="009459B1"/>
    <w:rsid w:val="009631F3"/>
    <w:rsid w:val="00973E8D"/>
    <w:rsid w:val="00975184"/>
    <w:rsid w:val="00990073"/>
    <w:rsid w:val="00994504"/>
    <w:rsid w:val="009945FB"/>
    <w:rsid w:val="009A3C1C"/>
    <w:rsid w:val="009A7446"/>
    <w:rsid w:val="009B2757"/>
    <w:rsid w:val="009C015E"/>
    <w:rsid w:val="009C2AAC"/>
    <w:rsid w:val="009D04C6"/>
    <w:rsid w:val="009D5316"/>
    <w:rsid w:val="009E21E4"/>
    <w:rsid w:val="009F5999"/>
    <w:rsid w:val="009F66FE"/>
    <w:rsid w:val="00A002E0"/>
    <w:rsid w:val="00A03DCD"/>
    <w:rsid w:val="00A16E6D"/>
    <w:rsid w:val="00A30A04"/>
    <w:rsid w:val="00A3402F"/>
    <w:rsid w:val="00A34314"/>
    <w:rsid w:val="00A43890"/>
    <w:rsid w:val="00A4574F"/>
    <w:rsid w:val="00A504F1"/>
    <w:rsid w:val="00A536EB"/>
    <w:rsid w:val="00A56AB7"/>
    <w:rsid w:val="00A75AA9"/>
    <w:rsid w:val="00A94A37"/>
    <w:rsid w:val="00AC199C"/>
    <w:rsid w:val="00AE04C2"/>
    <w:rsid w:val="00AE2F2B"/>
    <w:rsid w:val="00B118BF"/>
    <w:rsid w:val="00B532C4"/>
    <w:rsid w:val="00B55B7C"/>
    <w:rsid w:val="00B62509"/>
    <w:rsid w:val="00B70D61"/>
    <w:rsid w:val="00B76117"/>
    <w:rsid w:val="00B77AF4"/>
    <w:rsid w:val="00B860DF"/>
    <w:rsid w:val="00B9364E"/>
    <w:rsid w:val="00BA3DC3"/>
    <w:rsid w:val="00BA772E"/>
    <w:rsid w:val="00BB1E7B"/>
    <w:rsid w:val="00BB3A5A"/>
    <w:rsid w:val="00BB3DDA"/>
    <w:rsid w:val="00BB6D9F"/>
    <w:rsid w:val="00BD3451"/>
    <w:rsid w:val="00BE5B4C"/>
    <w:rsid w:val="00C01A30"/>
    <w:rsid w:val="00C24833"/>
    <w:rsid w:val="00C31FD0"/>
    <w:rsid w:val="00C355CA"/>
    <w:rsid w:val="00C53503"/>
    <w:rsid w:val="00C54874"/>
    <w:rsid w:val="00C61A8C"/>
    <w:rsid w:val="00C848E3"/>
    <w:rsid w:val="00C87111"/>
    <w:rsid w:val="00C9087A"/>
    <w:rsid w:val="00CA346A"/>
    <w:rsid w:val="00CA66B3"/>
    <w:rsid w:val="00CD492B"/>
    <w:rsid w:val="00CE4417"/>
    <w:rsid w:val="00CF3087"/>
    <w:rsid w:val="00CF5B7E"/>
    <w:rsid w:val="00D01E4F"/>
    <w:rsid w:val="00D14075"/>
    <w:rsid w:val="00D239A8"/>
    <w:rsid w:val="00D24FC1"/>
    <w:rsid w:val="00D436B2"/>
    <w:rsid w:val="00D464F8"/>
    <w:rsid w:val="00D54355"/>
    <w:rsid w:val="00D76CDC"/>
    <w:rsid w:val="00DA09B7"/>
    <w:rsid w:val="00DA3E8A"/>
    <w:rsid w:val="00DA48BF"/>
    <w:rsid w:val="00DB2B69"/>
    <w:rsid w:val="00DB5E70"/>
    <w:rsid w:val="00DC1337"/>
    <w:rsid w:val="00DE1E84"/>
    <w:rsid w:val="00E01FC6"/>
    <w:rsid w:val="00E103C7"/>
    <w:rsid w:val="00E202BF"/>
    <w:rsid w:val="00E26535"/>
    <w:rsid w:val="00E2703B"/>
    <w:rsid w:val="00E33879"/>
    <w:rsid w:val="00E33E99"/>
    <w:rsid w:val="00E3743E"/>
    <w:rsid w:val="00E463F7"/>
    <w:rsid w:val="00E56D20"/>
    <w:rsid w:val="00E71F19"/>
    <w:rsid w:val="00E81383"/>
    <w:rsid w:val="00EA0993"/>
    <w:rsid w:val="00EC6ABB"/>
    <w:rsid w:val="00ED446B"/>
    <w:rsid w:val="00EE04EB"/>
    <w:rsid w:val="00EE788A"/>
    <w:rsid w:val="00EF4733"/>
    <w:rsid w:val="00F00B78"/>
    <w:rsid w:val="00F03771"/>
    <w:rsid w:val="00F110C8"/>
    <w:rsid w:val="00F1566A"/>
    <w:rsid w:val="00F24A7E"/>
    <w:rsid w:val="00F4317E"/>
    <w:rsid w:val="00F545E1"/>
    <w:rsid w:val="00F56C24"/>
    <w:rsid w:val="00F65DAA"/>
    <w:rsid w:val="00F75695"/>
    <w:rsid w:val="00F76261"/>
    <w:rsid w:val="00F7651C"/>
    <w:rsid w:val="00F7746C"/>
    <w:rsid w:val="00FA76C1"/>
    <w:rsid w:val="00FB1DE4"/>
    <w:rsid w:val="00FC2785"/>
    <w:rsid w:val="00FC3B28"/>
    <w:rsid w:val="00FC452F"/>
    <w:rsid w:val="00FC73EB"/>
    <w:rsid w:val="00FD5B42"/>
    <w:rsid w:val="00FD719C"/>
    <w:rsid w:val="00FF112D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</vt:lpstr>
    </vt:vector>
  </TitlesOfParts>
  <Company>State of Ohio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</dc:title>
  <dc:creator>DAS</dc:creator>
  <cp:lastModifiedBy>Eric Slaback</cp:lastModifiedBy>
  <cp:revision>6</cp:revision>
  <cp:lastPrinted>2013-01-28T13:29:00Z</cp:lastPrinted>
  <dcterms:created xsi:type="dcterms:W3CDTF">2013-02-22T14:49:00Z</dcterms:created>
  <dcterms:modified xsi:type="dcterms:W3CDTF">2013-03-28T16:45:00Z</dcterms:modified>
</cp:coreProperties>
</file>