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9C" w:rsidRPr="00E56D20" w:rsidRDefault="00732C9C" w:rsidP="00732C9C">
      <w:pPr>
        <w:jc w:val="center"/>
        <w:rPr>
          <w:b/>
          <w:sz w:val="21"/>
          <w:szCs w:val="23"/>
          <w:u w:val="single"/>
        </w:rPr>
      </w:pPr>
      <w:r w:rsidRPr="00E56D20">
        <w:rPr>
          <w:b/>
          <w:sz w:val="21"/>
          <w:szCs w:val="23"/>
          <w:u w:val="single"/>
        </w:rPr>
        <w:t xml:space="preserve">OCB AWARD NUMBER: </w:t>
      </w:r>
      <w:r w:rsidR="009A7446" w:rsidRPr="00E56D20">
        <w:rPr>
          <w:b/>
          <w:sz w:val="21"/>
          <w:szCs w:val="23"/>
          <w:u w:val="single"/>
        </w:rPr>
        <w:t>217</w:t>
      </w:r>
      <w:r w:rsidR="00F03771">
        <w:rPr>
          <w:b/>
          <w:sz w:val="21"/>
          <w:szCs w:val="23"/>
          <w:u w:val="single"/>
        </w:rPr>
        <w:t>7</w:t>
      </w:r>
    </w:p>
    <w:p w:rsidR="00732C9C" w:rsidRPr="00E56D20" w:rsidRDefault="00732C9C" w:rsidP="00732C9C">
      <w:pPr>
        <w:jc w:val="center"/>
        <w:rPr>
          <w:sz w:val="21"/>
          <w:szCs w:val="23"/>
        </w:rPr>
      </w:pPr>
    </w:p>
    <w:tbl>
      <w:tblPr>
        <w:tblW w:w="10338" w:type="dxa"/>
        <w:tblLayout w:type="fixed"/>
        <w:tblLook w:val="0000" w:firstRow="0" w:lastRow="0" w:firstColumn="0" w:lastColumn="0" w:noHBand="0" w:noVBand="0"/>
      </w:tblPr>
      <w:tblGrid>
        <w:gridCol w:w="3730"/>
        <w:gridCol w:w="6608"/>
      </w:tblGrid>
      <w:tr w:rsidR="00732C9C" w:rsidRPr="00E56D20" w:rsidTr="00E56D20">
        <w:trPr>
          <w:trHeight w:val="234"/>
        </w:trPr>
        <w:tc>
          <w:tcPr>
            <w:tcW w:w="3730" w:type="dxa"/>
          </w:tcPr>
          <w:p w:rsidR="00732C9C" w:rsidRPr="00E56D20" w:rsidRDefault="00732C9C" w:rsidP="00732C9C">
            <w:pPr>
              <w:rPr>
                <w:sz w:val="22"/>
                <w:szCs w:val="24"/>
              </w:rPr>
            </w:pPr>
            <w:r w:rsidRPr="00E56D20">
              <w:rPr>
                <w:b/>
                <w:sz w:val="22"/>
                <w:szCs w:val="24"/>
              </w:rPr>
              <w:t>SUBJECT:</w:t>
            </w:r>
          </w:p>
        </w:tc>
        <w:tc>
          <w:tcPr>
            <w:tcW w:w="6608" w:type="dxa"/>
          </w:tcPr>
          <w:p w:rsidR="00732C9C" w:rsidRPr="008E6C73" w:rsidRDefault="00732C9C" w:rsidP="009A7446">
            <w:pPr>
              <w:rPr>
                <w:b/>
                <w:sz w:val="22"/>
                <w:szCs w:val="24"/>
              </w:rPr>
            </w:pPr>
            <w:r w:rsidRPr="008E6C73">
              <w:rPr>
                <w:b/>
                <w:sz w:val="22"/>
                <w:szCs w:val="24"/>
              </w:rPr>
              <w:t>ARB SUMMARY #</w:t>
            </w:r>
            <w:r w:rsidR="00F76261" w:rsidRPr="008E6C73">
              <w:rPr>
                <w:b/>
                <w:sz w:val="22"/>
                <w:szCs w:val="24"/>
              </w:rPr>
              <w:t xml:space="preserve"> </w:t>
            </w:r>
            <w:r w:rsidR="009A7446" w:rsidRPr="008E6C73">
              <w:rPr>
                <w:b/>
                <w:sz w:val="22"/>
                <w:szCs w:val="24"/>
              </w:rPr>
              <w:t>217</w:t>
            </w:r>
            <w:r w:rsidR="00F03771">
              <w:rPr>
                <w:b/>
                <w:sz w:val="22"/>
                <w:szCs w:val="24"/>
              </w:rPr>
              <w:t>7</w:t>
            </w:r>
          </w:p>
        </w:tc>
      </w:tr>
      <w:tr w:rsidR="00732C9C" w:rsidRPr="00E56D20" w:rsidTr="00E56D20">
        <w:trPr>
          <w:trHeight w:val="234"/>
        </w:trPr>
        <w:tc>
          <w:tcPr>
            <w:tcW w:w="3730" w:type="dxa"/>
          </w:tcPr>
          <w:p w:rsidR="00732C9C" w:rsidRPr="00E56D20" w:rsidRDefault="00732C9C" w:rsidP="00732C9C">
            <w:pPr>
              <w:rPr>
                <w:b/>
                <w:sz w:val="22"/>
                <w:szCs w:val="24"/>
              </w:rPr>
            </w:pPr>
            <w:r w:rsidRPr="00E56D20">
              <w:rPr>
                <w:b/>
                <w:sz w:val="22"/>
                <w:szCs w:val="24"/>
              </w:rPr>
              <w:t>TO:</w:t>
            </w:r>
          </w:p>
        </w:tc>
        <w:tc>
          <w:tcPr>
            <w:tcW w:w="6608" w:type="dxa"/>
          </w:tcPr>
          <w:p w:rsidR="00732C9C" w:rsidRPr="008E6C73" w:rsidRDefault="00732C9C" w:rsidP="00732C9C">
            <w:pPr>
              <w:rPr>
                <w:b/>
                <w:sz w:val="22"/>
                <w:szCs w:val="24"/>
              </w:rPr>
            </w:pPr>
            <w:r w:rsidRPr="008E6C73">
              <w:rPr>
                <w:b/>
                <w:sz w:val="22"/>
                <w:szCs w:val="24"/>
              </w:rPr>
              <w:t>ALL ADVOCATES</w:t>
            </w:r>
          </w:p>
        </w:tc>
      </w:tr>
      <w:tr w:rsidR="00732C9C" w:rsidRPr="00E56D20" w:rsidTr="00E56D20">
        <w:trPr>
          <w:trHeight w:val="222"/>
        </w:trPr>
        <w:tc>
          <w:tcPr>
            <w:tcW w:w="3730" w:type="dxa"/>
          </w:tcPr>
          <w:p w:rsidR="00732C9C" w:rsidRPr="00E56D20" w:rsidRDefault="00732C9C" w:rsidP="00732C9C">
            <w:pPr>
              <w:rPr>
                <w:b/>
                <w:sz w:val="22"/>
                <w:szCs w:val="24"/>
              </w:rPr>
            </w:pPr>
            <w:r w:rsidRPr="00E56D20">
              <w:rPr>
                <w:b/>
                <w:sz w:val="22"/>
                <w:szCs w:val="24"/>
              </w:rPr>
              <w:t>FROM:</w:t>
            </w:r>
          </w:p>
        </w:tc>
        <w:tc>
          <w:tcPr>
            <w:tcW w:w="6608" w:type="dxa"/>
          </w:tcPr>
          <w:p w:rsidR="00732C9C" w:rsidRPr="008E6C73" w:rsidRDefault="00675D06" w:rsidP="00732C9C">
            <w:pPr>
              <w:rPr>
                <w:b/>
                <w:sz w:val="22"/>
                <w:szCs w:val="24"/>
              </w:rPr>
            </w:pPr>
            <w:r w:rsidRPr="008E6C73">
              <w:rPr>
                <w:b/>
                <w:sz w:val="22"/>
                <w:szCs w:val="24"/>
              </w:rPr>
              <w:t>DAVID LONG</w:t>
            </w:r>
          </w:p>
        </w:tc>
      </w:tr>
      <w:tr w:rsidR="00732C9C" w:rsidRPr="00E56D20" w:rsidTr="00E56D20">
        <w:trPr>
          <w:trHeight w:val="234"/>
        </w:trPr>
        <w:tc>
          <w:tcPr>
            <w:tcW w:w="3730" w:type="dxa"/>
          </w:tcPr>
          <w:p w:rsidR="00732C9C" w:rsidRPr="00E56D20" w:rsidRDefault="00732C9C" w:rsidP="00732C9C">
            <w:pPr>
              <w:rPr>
                <w:b/>
                <w:sz w:val="22"/>
                <w:szCs w:val="24"/>
              </w:rPr>
            </w:pPr>
            <w:r w:rsidRPr="00E56D20">
              <w:rPr>
                <w:b/>
                <w:sz w:val="22"/>
                <w:szCs w:val="24"/>
              </w:rPr>
              <w:t>OCB GRIEVANCE NUMBER:</w:t>
            </w:r>
          </w:p>
        </w:tc>
        <w:tc>
          <w:tcPr>
            <w:tcW w:w="6608" w:type="dxa"/>
          </w:tcPr>
          <w:p w:rsidR="00732C9C" w:rsidRPr="008E6C73" w:rsidRDefault="00F03771" w:rsidP="00732C9C">
            <w:pPr>
              <w:rPr>
                <w:b/>
                <w:sz w:val="22"/>
                <w:szCs w:val="24"/>
              </w:rPr>
            </w:pPr>
            <w:r>
              <w:rPr>
                <w:b/>
                <w:sz w:val="22"/>
                <w:szCs w:val="24"/>
              </w:rPr>
              <w:t>15-03-20111101-0115-07-15</w:t>
            </w:r>
          </w:p>
        </w:tc>
      </w:tr>
      <w:tr w:rsidR="00732C9C" w:rsidRPr="00E56D20" w:rsidTr="00E56D20">
        <w:trPr>
          <w:trHeight w:val="222"/>
        </w:trPr>
        <w:tc>
          <w:tcPr>
            <w:tcW w:w="3730" w:type="dxa"/>
          </w:tcPr>
          <w:p w:rsidR="00732C9C" w:rsidRPr="00E56D20" w:rsidRDefault="00732C9C" w:rsidP="00732C9C">
            <w:pPr>
              <w:rPr>
                <w:b/>
                <w:sz w:val="22"/>
                <w:szCs w:val="24"/>
              </w:rPr>
            </w:pPr>
            <w:r w:rsidRPr="00E56D20">
              <w:rPr>
                <w:b/>
                <w:sz w:val="22"/>
                <w:szCs w:val="24"/>
              </w:rPr>
              <w:t>DEPARTMENT:</w:t>
            </w:r>
          </w:p>
        </w:tc>
        <w:tc>
          <w:tcPr>
            <w:tcW w:w="6608" w:type="dxa"/>
          </w:tcPr>
          <w:p w:rsidR="00732C9C" w:rsidRPr="008E6C73" w:rsidRDefault="00E202BF" w:rsidP="00F03771">
            <w:pPr>
              <w:ind w:left="432" w:hanging="432"/>
              <w:rPr>
                <w:b/>
                <w:sz w:val="22"/>
                <w:szCs w:val="24"/>
              </w:rPr>
            </w:pPr>
            <w:r>
              <w:rPr>
                <w:b/>
                <w:sz w:val="22"/>
                <w:szCs w:val="24"/>
              </w:rPr>
              <w:t xml:space="preserve">Department of </w:t>
            </w:r>
            <w:r w:rsidR="00F03771">
              <w:rPr>
                <w:b/>
                <w:sz w:val="22"/>
                <w:szCs w:val="24"/>
              </w:rPr>
              <w:t>Public Safety</w:t>
            </w:r>
          </w:p>
        </w:tc>
      </w:tr>
      <w:tr w:rsidR="00732C9C" w:rsidRPr="00E56D20" w:rsidTr="00E56D20">
        <w:trPr>
          <w:trHeight w:val="234"/>
        </w:trPr>
        <w:tc>
          <w:tcPr>
            <w:tcW w:w="3730" w:type="dxa"/>
          </w:tcPr>
          <w:p w:rsidR="00732C9C" w:rsidRPr="00E56D20" w:rsidRDefault="00732C9C" w:rsidP="00732C9C">
            <w:pPr>
              <w:rPr>
                <w:b/>
                <w:sz w:val="22"/>
                <w:szCs w:val="24"/>
              </w:rPr>
            </w:pPr>
            <w:r w:rsidRPr="00E56D20">
              <w:rPr>
                <w:b/>
                <w:sz w:val="22"/>
                <w:szCs w:val="24"/>
              </w:rPr>
              <w:t>UNION:</w:t>
            </w:r>
          </w:p>
        </w:tc>
        <w:tc>
          <w:tcPr>
            <w:tcW w:w="6608" w:type="dxa"/>
          </w:tcPr>
          <w:p w:rsidR="00732C9C" w:rsidRPr="008E6C73" w:rsidRDefault="00E202BF" w:rsidP="00F03771">
            <w:pPr>
              <w:ind w:left="432" w:hanging="432"/>
              <w:rPr>
                <w:b/>
                <w:sz w:val="22"/>
                <w:szCs w:val="24"/>
              </w:rPr>
            </w:pPr>
            <w:r>
              <w:rPr>
                <w:b/>
                <w:sz w:val="22"/>
                <w:szCs w:val="24"/>
              </w:rPr>
              <w:t>O</w:t>
            </w:r>
            <w:r w:rsidR="00F03771">
              <w:rPr>
                <w:b/>
                <w:sz w:val="22"/>
                <w:szCs w:val="24"/>
              </w:rPr>
              <w:t>STA</w:t>
            </w:r>
          </w:p>
        </w:tc>
      </w:tr>
      <w:tr w:rsidR="00732C9C" w:rsidRPr="00E56D20" w:rsidTr="00E56D20">
        <w:trPr>
          <w:trHeight w:val="234"/>
        </w:trPr>
        <w:tc>
          <w:tcPr>
            <w:tcW w:w="3730" w:type="dxa"/>
          </w:tcPr>
          <w:p w:rsidR="00732C9C" w:rsidRPr="00E56D20" w:rsidRDefault="00732C9C" w:rsidP="00732C9C">
            <w:pPr>
              <w:rPr>
                <w:b/>
                <w:sz w:val="22"/>
                <w:szCs w:val="24"/>
              </w:rPr>
            </w:pPr>
            <w:r w:rsidRPr="00E56D20">
              <w:rPr>
                <w:b/>
                <w:sz w:val="22"/>
                <w:szCs w:val="24"/>
              </w:rPr>
              <w:t>ARBITRATOR:</w:t>
            </w:r>
          </w:p>
        </w:tc>
        <w:tc>
          <w:tcPr>
            <w:tcW w:w="6608" w:type="dxa"/>
          </w:tcPr>
          <w:p w:rsidR="00732C9C" w:rsidRPr="008E6C73" w:rsidRDefault="00F03771" w:rsidP="00E2703B">
            <w:pPr>
              <w:ind w:left="432" w:hanging="432"/>
              <w:rPr>
                <w:b/>
                <w:sz w:val="22"/>
                <w:szCs w:val="24"/>
              </w:rPr>
            </w:pPr>
            <w:r>
              <w:rPr>
                <w:b/>
                <w:sz w:val="22"/>
                <w:szCs w:val="24"/>
              </w:rPr>
              <w:t>Robert Stein</w:t>
            </w:r>
          </w:p>
        </w:tc>
      </w:tr>
      <w:tr w:rsidR="00732C9C" w:rsidRPr="00E56D20" w:rsidTr="00E56D20">
        <w:trPr>
          <w:trHeight w:val="222"/>
        </w:trPr>
        <w:tc>
          <w:tcPr>
            <w:tcW w:w="3730" w:type="dxa"/>
          </w:tcPr>
          <w:p w:rsidR="00732C9C" w:rsidRPr="00E56D20" w:rsidRDefault="00732C9C" w:rsidP="00732C9C">
            <w:pPr>
              <w:rPr>
                <w:b/>
                <w:sz w:val="22"/>
                <w:szCs w:val="24"/>
              </w:rPr>
            </w:pPr>
            <w:r w:rsidRPr="00E56D20">
              <w:rPr>
                <w:b/>
                <w:sz w:val="22"/>
                <w:szCs w:val="24"/>
              </w:rPr>
              <w:t>GRIEVANT NAME:</w:t>
            </w:r>
          </w:p>
        </w:tc>
        <w:tc>
          <w:tcPr>
            <w:tcW w:w="6608" w:type="dxa"/>
          </w:tcPr>
          <w:p w:rsidR="00732C9C" w:rsidRPr="008E6C73" w:rsidRDefault="00F03771" w:rsidP="00732C9C">
            <w:pPr>
              <w:ind w:left="432" w:hanging="432"/>
              <w:rPr>
                <w:b/>
                <w:sz w:val="22"/>
                <w:szCs w:val="24"/>
              </w:rPr>
            </w:pPr>
            <w:r>
              <w:rPr>
                <w:b/>
                <w:sz w:val="22"/>
                <w:szCs w:val="24"/>
              </w:rPr>
              <w:t xml:space="preserve">Linda </w:t>
            </w:r>
            <w:proofErr w:type="spellStart"/>
            <w:r>
              <w:rPr>
                <w:b/>
                <w:sz w:val="22"/>
                <w:szCs w:val="24"/>
              </w:rPr>
              <w:t>Piechnik</w:t>
            </w:r>
            <w:proofErr w:type="spellEnd"/>
          </w:p>
        </w:tc>
      </w:tr>
      <w:tr w:rsidR="00732C9C" w:rsidRPr="00E56D20" w:rsidTr="00E56D20">
        <w:trPr>
          <w:trHeight w:val="234"/>
        </w:trPr>
        <w:tc>
          <w:tcPr>
            <w:tcW w:w="3730" w:type="dxa"/>
          </w:tcPr>
          <w:p w:rsidR="00732C9C" w:rsidRPr="00E56D20" w:rsidRDefault="00732C9C" w:rsidP="00732C9C">
            <w:pPr>
              <w:rPr>
                <w:b/>
                <w:sz w:val="22"/>
                <w:szCs w:val="24"/>
              </w:rPr>
            </w:pPr>
            <w:r w:rsidRPr="00E56D20">
              <w:rPr>
                <w:b/>
                <w:sz w:val="22"/>
                <w:szCs w:val="24"/>
              </w:rPr>
              <w:t>MANAGEMENT ADVOCATE:</w:t>
            </w:r>
          </w:p>
        </w:tc>
        <w:tc>
          <w:tcPr>
            <w:tcW w:w="6608" w:type="dxa"/>
          </w:tcPr>
          <w:p w:rsidR="00732C9C" w:rsidRPr="008E6C73" w:rsidRDefault="00F03771" w:rsidP="00732C9C">
            <w:pPr>
              <w:ind w:left="432" w:hanging="432"/>
              <w:rPr>
                <w:b/>
                <w:sz w:val="22"/>
                <w:szCs w:val="24"/>
              </w:rPr>
            </w:pPr>
            <w:r>
              <w:rPr>
                <w:b/>
                <w:sz w:val="22"/>
                <w:szCs w:val="24"/>
              </w:rPr>
              <w:t>Sgt. Corey Pennington</w:t>
            </w:r>
          </w:p>
        </w:tc>
      </w:tr>
      <w:tr w:rsidR="00E56D20" w:rsidRPr="00E56D20" w:rsidTr="00E56D20">
        <w:trPr>
          <w:trHeight w:val="234"/>
        </w:trPr>
        <w:tc>
          <w:tcPr>
            <w:tcW w:w="3730" w:type="dxa"/>
          </w:tcPr>
          <w:p w:rsidR="00E56D20" w:rsidRPr="00E56D20" w:rsidRDefault="00E56D20" w:rsidP="00732C9C">
            <w:pPr>
              <w:rPr>
                <w:b/>
                <w:sz w:val="22"/>
                <w:szCs w:val="24"/>
              </w:rPr>
            </w:pPr>
            <w:r w:rsidRPr="00E56D20">
              <w:rPr>
                <w:b/>
                <w:sz w:val="22"/>
                <w:szCs w:val="24"/>
              </w:rPr>
              <w:t>UNION ADVOCATE:</w:t>
            </w:r>
          </w:p>
        </w:tc>
        <w:tc>
          <w:tcPr>
            <w:tcW w:w="6608" w:type="dxa"/>
          </w:tcPr>
          <w:p w:rsidR="00E56D20" w:rsidRPr="008E6C73" w:rsidRDefault="00F03771" w:rsidP="00732C9C">
            <w:pPr>
              <w:ind w:left="432" w:hanging="432"/>
              <w:rPr>
                <w:b/>
                <w:sz w:val="22"/>
                <w:szCs w:val="24"/>
              </w:rPr>
            </w:pPr>
            <w:r>
              <w:rPr>
                <w:b/>
                <w:sz w:val="22"/>
                <w:szCs w:val="24"/>
              </w:rPr>
              <w:t xml:space="preserve">Herschel </w:t>
            </w:r>
            <w:proofErr w:type="spellStart"/>
            <w:r>
              <w:rPr>
                <w:b/>
                <w:sz w:val="22"/>
                <w:szCs w:val="24"/>
              </w:rPr>
              <w:t>Sigall</w:t>
            </w:r>
            <w:proofErr w:type="spellEnd"/>
          </w:p>
        </w:tc>
      </w:tr>
      <w:tr w:rsidR="00E56D20" w:rsidRPr="00E56D20" w:rsidTr="00E56D20">
        <w:trPr>
          <w:trHeight w:val="222"/>
        </w:trPr>
        <w:tc>
          <w:tcPr>
            <w:tcW w:w="3730" w:type="dxa"/>
          </w:tcPr>
          <w:p w:rsidR="00E56D20" w:rsidRPr="00E56D20" w:rsidRDefault="00E56D20" w:rsidP="00732C9C">
            <w:pPr>
              <w:rPr>
                <w:b/>
                <w:sz w:val="22"/>
                <w:szCs w:val="24"/>
              </w:rPr>
            </w:pPr>
            <w:r w:rsidRPr="00E56D20">
              <w:rPr>
                <w:b/>
                <w:sz w:val="22"/>
                <w:szCs w:val="24"/>
              </w:rPr>
              <w:t>ARBITRATION DATE:</w:t>
            </w:r>
          </w:p>
        </w:tc>
        <w:tc>
          <w:tcPr>
            <w:tcW w:w="6608" w:type="dxa"/>
          </w:tcPr>
          <w:p w:rsidR="00E56D20" w:rsidRPr="008E6C73" w:rsidRDefault="00F03771" w:rsidP="00732C9C">
            <w:pPr>
              <w:ind w:left="432" w:hanging="432"/>
              <w:rPr>
                <w:b/>
                <w:sz w:val="22"/>
                <w:szCs w:val="24"/>
              </w:rPr>
            </w:pPr>
            <w:r>
              <w:rPr>
                <w:b/>
                <w:sz w:val="22"/>
                <w:szCs w:val="24"/>
              </w:rPr>
              <w:t>06/13/2012</w:t>
            </w:r>
          </w:p>
        </w:tc>
      </w:tr>
      <w:tr w:rsidR="00E56D20" w:rsidRPr="00E56D20" w:rsidTr="00E56D20">
        <w:trPr>
          <w:trHeight w:val="77"/>
        </w:trPr>
        <w:tc>
          <w:tcPr>
            <w:tcW w:w="3730" w:type="dxa"/>
          </w:tcPr>
          <w:p w:rsidR="00E56D20" w:rsidRPr="00E56D20" w:rsidRDefault="00E56D20" w:rsidP="00732C9C">
            <w:pPr>
              <w:rPr>
                <w:b/>
                <w:sz w:val="22"/>
                <w:szCs w:val="24"/>
              </w:rPr>
            </w:pPr>
            <w:r w:rsidRPr="00E56D20">
              <w:rPr>
                <w:b/>
                <w:sz w:val="22"/>
                <w:szCs w:val="24"/>
              </w:rPr>
              <w:t>DECISION DATE:</w:t>
            </w:r>
          </w:p>
        </w:tc>
        <w:tc>
          <w:tcPr>
            <w:tcW w:w="6608" w:type="dxa"/>
          </w:tcPr>
          <w:p w:rsidR="00E56D20" w:rsidRPr="008E6C73" w:rsidRDefault="00F03771" w:rsidP="00E202BF">
            <w:pPr>
              <w:ind w:left="432" w:hanging="432"/>
              <w:rPr>
                <w:b/>
                <w:sz w:val="22"/>
                <w:szCs w:val="24"/>
              </w:rPr>
            </w:pPr>
            <w:r>
              <w:rPr>
                <w:b/>
                <w:sz w:val="22"/>
                <w:szCs w:val="24"/>
              </w:rPr>
              <w:t>09/04/2012</w:t>
            </w:r>
          </w:p>
        </w:tc>
      </w:tr>
      <w:tr w:rsidR="00E56D20" w:rsidRPr="00E56D20" w:rsidTr="00E56D20">
        <w:trPr>
          <w:trHeight w:val="222"/>
        </w:trPr>
        <w:tc>
          <w:tcPr>
            <w:tcW w:w="3730" w:type="dxa"/>
          </w:tcPr>
          <w:p w:rsidR="00E56D20" w:rsidRPr="00E56D20" w:rsidRDefault="00E56D20" w:rsidP="00732C9C">
            <w:pPr>
              <w:rPr>
                <w:b/>
                <w:sz w:val="22"/>
                <w:szCs w:val="24"/>
              </w:rPr>
            </w:pPr>
            <w:r w:rsidRPr="00E56D20">
              <w:rPr>
                <w:b/>
                <w:sz w:val="22"/>
                <w:szCs w:val="24"/>
              </w:rPr>
              <w:t>DECISION:</w:t>
            </w:r>
          </w:p>
        </w:tc>
        <w:tc>
          <w:tcPr>
            <w:tcW w:w="6608" w:type="dxa"/>
          </w:tcPr>
          <w:p w:rsidR="00E56D20" w:rsidRPr="008E6C73" w:rsidRDefault="00F03771" w:rsidP="002A6C76">
            <w:pPr>
              <w:ind w:left="432" w:hanging="432"/>
              <w:rPr>
                <w:b/>
                <w:sz w:val="22"/>
                <w:szCs w:val="24"/>
              </w:rPr>
            </w:pPr>
            <w:r>
              <w:rPr>
                <w:b/>
                <w:sz w:val="22"/>
                <w:szCs w:val="24"/>
              </w:rPr>
              <w:t>MODIFIED</w:t>
            </w:r>
          </w:p>
        </w:tc>
      </w:tr>
      <w:tr w:rsidR="00E56D20" w:rsidRPr="00E56D20" w:rsidTr="00E56D20">
        <w:trPr>
          <w:trHeight w:val="234"/>
        </w:trPr>
        <w:tc>
          <w:tcPr>
            <w:tcW w:w="3730" w:type="dxa"/>
          </w:tcPr>
          <w:p w:rsidR="00E56D20" w:rsidRPr="00E56D20" w:rsidRDefault="00E56D20" w:rsidP="00732C9C">
            <w:pPr>
              <w:rPr>
                <w:b/>
                <w:sz w:val="22"/>
                <w:szCs w:val="24"/>
              </w:rPr>
            </w:pPr>
            <w:r w:rsidRPr="00E56D20">
              <w:rPr>
                <w:b/>
                <w:sz w:val="22"/>
                <w:szCs w:val="24"/>
              </w:rPr>
              <w:t>CONTRACT SECTIONS:</w:t>
            </w:r>
          </w:p>
        </w:tc>
        <w:tc>
          <w:tcPr>
            <w:tcW w:w="6608" w:type="dxa"/>
          </w:tcPr>
          <w:p w:rsidR="00E56D20" w:rsidRPr="008E6C73" w:rsidRDefault="00E202BF" w:rsidP="00F03771">
            <w:pPr>
              <w:ind w:left="432" w:hanging="432"/>
              <w:rPr>
                <w:b/>
                <w:sz w:val="22"/>
                <w:szCs w:val="24"/>
              </w:rPr>
            </w:pPr>
            <w:r>
              <w:rPr>
                <w:b/>
                <w:sz w:val="22"/>
                <w:szCs w:val="24"/>
              </w:rPr>
              <w:t xml:space="preserve">Article </w:t>
            </w:r>
            <w:r w:rsidR="00F03771">
              <w:rPr>
                <w:b/>
                <w:sz w:val="22"/>
                <w:szCs w:val="24"/>
              </w:rPr>
              <w:t>19.01 – Standard; Article 19.05 – Progressive Discipline</w:t>
            </w:r>
          </w:p>
        </w:tc>
      </w:tr>
      <w:tr w:rsidR="00E56D20" w:rsidRPr="00E56D20" w:rsidTr="00E56D20">
        <w:trPr>
          <w:trHeight w:val="453"/>
        </w:trPr>
        <w:tc>
          <w:tcPr>
            <w:tcW w:w="3730" w:type="dxa"/>
          </w:tcPr>
          <w:p w:rsidR="00E56D20" w:rsidRPr="00E56D20" w:rsidRDefault="00E56D20" w:rsidP="00732C9C">
            <w:pPr>
              <w:rPr>
                <w:b/>
                <w:sz w:val="22"/>
                <w:szCs w:val="24"/>
              </w:rPr>
            </w:pPr>
            <w:r w:rsidRPr="00E56D20">
              <w:rPr>
                <w:b/>
                <w:sz w:val="22"/>
                <w:szCs w:val="24"/>
              </w:rPr>
              <w:t>OCB RESEARCH CODES:</w:t>
            </w:r>
          </w:p>
        </w:tc>
        <w:tc>
          <w:tcPr>
            <w:tcW w:w="6608" w:type="dxa"/>
          </w:tcPr>
          <w:p w:rsidR="00E56D20" w:rsidRPr="008E6C73" w:rsidRDefault="00E202BF" w:rsidP="002A6C76">
            <w:pPr>
              <w:ind w:left="432" w:hanging="432"/>
              <w:rPr>
                <w:b/>
                <w:sz w:val="22"/>
                <w:szCs w:val="24"/>
              </w:rPr>
            </w:pPr>
            <w:r>
              <w:rPr>
                <w:b/>
                <w:sz w:val="22"/>
                <w:szCs w:val="24"/>
              </w:rPr>
              <w:t xml:space="preserve">118.01 – Discipline in General; 118.301 – Progressive Discipline; </w:t>
            </w:r>
            <w:r w:rsidR="00F03771">
              <w:rPr>
                <w:b/>
                <w:sz w:val="22"/>
                <w:szCs w:val="24"/>
              </w:rPr>
              <w:t>118.03 - Demotion</w:t>
            </w:r>
          </w:p>
        </w:tc>
      </w:tr>
    </w:tbl>
    <w:p w:rsidR="00E3743E" w:rsidRDefault="00E3743E" w:rsidP="00F03771">
      <w:pPr>
        <w:jc w:val="both"/>
        <w:rPr>
          <w:b/>
          <w:sz w:val="22"/>
          <w:szCs w:val="22"/>
        </w:rPr>
      </w:pPr>
    </w:p>
    <w:p w:rsidR="005C33AC" w:rsidRDefault="00994504" w:rsidP="00F03771">
      <w:pPr>
        <w:jc w:val="both"/>
        <w:rPr>
          <w:b/>
          <w:sz w:val="22"/>
          <w:szCs w:val="22"/>
        </w:rPr>
      </w:pPr>
      <w:r w:rsidRPr="006D3853">
        <w:rPr>
          <w:b/>
          <w:sz w:val="22"/>
          <w:szCs w:val="22"/>
        </w:rPr>
        <w:t xml:space="preserve">HOLDING: </w:t>
      </w:r>
      <w:r w:rsidR="00E202BF">
        <w:rPr>
          <w:b/>
          <w:sz w:val="22"/>
          <w:szCs w:val="22"/>
        </w:rPr>
        <w:t xml:space="preserve">Grievance </w:t>
      </w:r>
      <w:r w:rsidR="00F03771">
        <w:rPr>
          <w:b/>
          <w:sz w:val="22"/>
          <w:szCs w:val="22"/>
        </w:rPr>
        <w:t xml:space="preserve">modified.  </w:t>
      </w:r>
      <w:r w:rsidR="00E3743E">
        <w:rPr>
          <w:b/>
          <w:sz w:val="22"/>
          <w:szCs w:val="22"/>
        </w:rPr>
        <w:t xml:space="preserve">The Arbitrator found that the discipline of permanent demotion imposed was not commensurate with the offense by the grievant for saying inappropriate, possibly offensive, statements and for suggesting an action that defies Management’s policy.  The Arbitrator modified the discipline to a time-served demotion and reinstated the grievant to her original position.   </w:t>
      </w:r>
      <w:r w:rsidR="005C33AC">
        <w:rPr>
          <w:b/>
          <w:sz w:val="22"/>
          <w:szCs w:val="22"/>
        </w:rPr>
        <w:t xml:space="preserve">  </w:t>
      </w:r>
    </w:p>
    <w:p w:rsidR="005C33AC" w:rsidRDefault="005C33AC" w:rsidP="00F03771">
      <w:pPr>
        <w:jc w:val="both"/>
        <w:rPr>
          <w:b/>
          <w:sz w:val="22"/>
          <w:szCs w:val="22"/>
        </w:rPr>
      </w:pPr>
    </w:p>
    <w:p w:rsidR="006246A8" w:rsidRDefault="005C33AC" w:rsidP="00F03771">
      <w:pPr>
        <w:jc w:val="both"/>
        <w:rPr>
          <w:sz w:val="22"/>
          <w:szCs w:val="22"/>
        </w:rPr>
      </w:pPr>
      <w:r>
        <w:rPr>
          <w:sz w:val="22"/>
          <w:szCs w:val="22"/>
        </w:rPr>
        <w:t>The grievant is a 16 year employee with the Department of Public Safety, 7 years of which she has been a Sergeant.  She has no disciplines to date and a stellar work record.  The grievant has had the supervisory role of Post 97, third shift, for 3 years.  Between September 5</w:t>
      </w:r>
      <w:r w:rsidRPr="005C33AC">
        <w:rPr>
          <w:sz w:val="22"/>
          <w:szCs w:val="22"/>
          <w:vertAlign w:val="superscript"/>
        </w:rPr>
        <w:t>th</w:t>
      </w:r>
      <w:r>
        <w:rPr>
          <w:sz w:val="22"/>
          <w:szCs w:val="22"/>
        </w:rPr>
        <w:t xml:space="preserve"> and September 10</w:t>
      </w:r>
      <w:r w:rsidRPr="005C33AC">
        <w:rPr>
          <w:sz w:val="22"/>
          <w:szCs w:val="22"/>
          <w:vertAlign w:val="superscript"/>
        </w:rPr>
        <w:t>th</w:t>
      </w:r>
      <w:r>
        <w:rPr>
          <w:sz w:val="22"/>
          <w:szCs w:val="22"/>
        </w:rPr>
        <w:t>, the grievant was training 5 new police officers.  The grievant made comments likening the</w:t>
      </w:r>
      <w:r w:rsidR="006246A8">
        <w:rPr>
          <w:sz w:val="22"/>
          <w:szCs w:val="22"/>
        </w:rPr>
        <w:t xml:space="preserve"> Post 97, third shift,</w:t>
      </w:r>
      <w:r>
        <w:rPr>
          <w:sz w:val="22"/>
          <w:szCs w:val="22"/>
        </w:rPr>
        <w:t xml:space="preserve"> position detail</w:t>
      </w:r>
      <w:r w:rsidR="006246A8">
        <w:rPr>
          <w:sz w:val="22"/>
          <w:szCs w:val="22"/>
        </w:rPr>
        <w:t xml:space="preserve"> to</w:t>
      </w:r>
      <w:r>
        <w:rPr>
          <w:sz w:val="22"/>
          <w:szCs w:val="22"/>
        </w:rPr>
        <w:t xml:space="preserve"> </w:t>
      </w:r>
      <w:r w:rsidR="006246A8">
        <w:rPr>
          <w:sz w:val="22"/>
          <w:szCs w:val="22"/>
        </w:rPr>
        <w:t>be</w:t>
      </w:r>
      <w:r>
        <w:rPr>
          <w:sz w:val="22"/>
          <w:szCs w:val="22"/>
        </w:rPr>
        <w:t>ing “overpaid security guards” as opposed to actual police officers.</w:t>
      </w:r>
      <w:r w:rsidR="006246A8">
        <w:rPr>
          <w:sz w:val="22"/>
          <w:szCs w:val="22"/>
        </w:rPr>
        <w:t xml:space="preserve">  During this time frame, the grievant also had a discussion with one of the new officers regarding the officer’s quandary of being subpoenaed as a prosecuting witness in a criminal trial in Perry County the same day he was scheduled for Post 97 third </w:t>
      </w:r>
      <w:r w:rsidR="007E757D">
        <w:rPr>
          <w:sz w:val="22"/>
          <w:szCs w:val="22"/>
        </w:rPr>
        <w:t>shift.  The grievant told</w:t>
      </w:r>
      <w:r w:rsidR="006246A8">
        <w:rPr>
          <w:sz w:val="22"/>
          <w:szCs w:val="22"/>
        </w:rPr>
        <w:t xml:space="preserve"> the officer</w:t>
      </w:r>
      <w:r w:rsidR="007E757D">
        <w:rPr>
          <w:sz w:val="22"/>
          <w:szCs w:val="22"/>
        </w:rPr>
        <w:t xml:space="preserve"> that he</w:t>
      </w:r>
      <w:r w:rsidR="006246A8">
        <w:rPr>
          <w:sz w:val="22"/>
          <w:szCs w:val="22"/>
        </w:rPr>
        <w:t xml:space="preserve"> should report for duty as scheduled but that he could grab some sl</w:t>
      </w:r>
      <w:r w:rsidR="00560297">
        <w:rPr>
          <w:sz w:val="22"/>
          <w:szCs w:val="22"/>
        </w:rPr>
        <w:t xml:space="preserve">eep if needed during his shift.  A complaint was voiced to the </w:t>
      </w:r>
      <w:proofErr w:type="spellStart"/>
      <w:r w:rsidR="00560297">
        <w:rPr>
          <w:sz w:val="22"/>
          <w:szCs w:val="22"/>
        </w:rPr>
        <w:t>grievant’s</w:t>
      </w:r>
      <w:proofErr w:type="spellEnd"/>
      <w:r w:rsidR="00560297">
        <w:rPr>
          <w:sz w:val="22"/>
          <w:szCs w:val="22"/>
        </w:rPr>
        <w:t xml:space="preserve"> supervisor about the comments made by the grievant.  The grievant was charged with violating work rule 4501:2-6-03(C) – Responsibility for Orders and work rule 4501:2-6-02(1)(4) – Conduct Unbecoming an Officer.  The grievant was permanently demoted to Trooper and transferred to a different post.</w:t>
      </w:r>
    </w:p>
    <w:p w:rsidR="006246A8" w:rsidRDefault="006246A8" w:rsidP="00F03771">
      <w:pPr>
        <w:jc w:val="both"/>
        <w:rPr>
          <w:sz w:val="22"/>
          <w:szCs w:val="22"/>
        </w:rPr>
      </w:pPr>
    </w:p>
    <w:p w:rsidR="00990073" w:rsidRDefault="006246A8" w:rsidP="00F03771">
      <w:pPr>
        <w:jc w:val="both"/>
        <w:rPr>
          <w:sz w:val="22"/>
          <w:szCs w:val="22"/>
        </w:rPr>
      </w:pPr>
      <w:r>
        <w:rPr>
          <w:sz w:val="22"/>
          <w:szCs w:val="22"/>
        </w:rPr>
        <w:t xml:space="preserve">Management contends that the </w:t>
      </w:r>
      <w:proofErr w:type="spellStart"/>
      <w:r>
        <w:rPr>
          <w:sz w:val="22"/>
          <w:szCs w:val="22"/>
        </w:rPr>
        <w:t>grievant’s</w:t>
      </w:r>
      <w:proofErr w:type="spellEnd"/>
      <w:r>
        <w:rPr>
          <w:sz w:val="22"/>
          <w:szCs w:val="22"/>
        </w:rPr>
        <w:t xml:space="preserve"> comments portrayed a negative attitude which is not befitting a supervisor.  Considering that one of the main roles a supervisor has is to promote morale of subordinates and make decisions in accordance with the position, the grievant failed at doing so and therefore is not fit to be in a supervisory position.</w:t>
      </w:r>
      <w:r w:rsidR="00560297">
        <w:rPr>
          <w:sz w:val="22"/>
          <w:szCs w:val="22"/>
        </w:rPr>
        <w:t xml:space="preserve">  Management also emphasizes that the grievant</w:t>
      </w:r>
      <w:r w:rsidR="007E757D">
        <w:rPr>
          <w:sz w:val="22"/>
          <w:szCs w:val="22"/>
        </w:rPr>
        <w:t xml:space="preserve"> exercised</w:t>
      </w:r>
      <w:r w:rsidR="00560297">
        <w:rPr>
          <w:sz w:val="22"/>
          <w:szCs w:val="22"/>
        </w:rPr>
        <w:t xml:space="preserve"> poor leadership and decision making by suggesting to a subordinate that he could sleep while on duty.  Sleeping on duty is against policy.  Based on the </w:t>
      </w:r>
      <w:proofErr w:type="spellStart"/>
      <w:r w:rsidR="00560297">
        <w:rPr>
          <w:sz w:val="22"/>
          <w:szCs w:val="22"/>
        </w:rPr>
        <w:t>grievant’s</w:t>
      </w:r>
      <w:proofErr w:type="spellEnd"/>
      <w:r w:rsidR="00560297">
        <w:rPr>
          <w:sz w:val="22"/>
          <w:szCs w:val="22"/>
        </w:rPr>
        <w:t xml:space="preserve"> ill-advised statements and suggestions, one of which goes directly against</w:t>
      </w:r>
      <w:r w:rsidR="007E757D">
        <w:rPr>
          <w:sz w:val="22"/>
          <w:szCs w:val="22"/>
        </w:rPr>
        <w:t xml:space="preserve"> a</w:t>
      </w:r>
      <w:r w:rsidR="00560297">
        <w:rPr>
          <w:sz w:val="22"/>
          <w:szCs w:val="22"/>
        </w:rPr>
        <w:t xml:space="preserve"> Management policy, and coupled with the admission from the grievant that she did indeed make those comments, Management deemed</w:t>
      </w:r>
      <w:r w:rsidR="00990073">
        <w:rPr>
          <w:sz w:val="22"/>
          <w:szCs w:val="22"/>
        </w:rPr>
        <w:t xml:space="preserve"> that the grievant neglected to fulfill her duties as a supervisor and the appropriate penalty was permanent demotion.  </w:t>
      </w:r>
    </w:p>
    <w:p w:rsidR="00990073" w:rsidRDefault="00990073" w:rsidP="00F03771">
      <w:pPr>
        <w:jc w:val="both"/>
        <w:rPr>
          <w:sz w:val="22"/>
          <w:szCs w:val="22"/>
        </w:rPr>
      </w:pPr>
    </w:p>
    <w:p w:rsidR="000E3E51" w:rsidRDefault="00990073" w:rsidP="00F03771">
      <w:pPr>
        <w:jc w:val="both"/>
        <w:rPr>
          <w:sz w:val="22"/>
          <w:szCs w:val="22"/>
        </w:rPr>
      </w:pPr>
      <w:r>
        <w:rPr>
          <w:sz w:val="22"/>
          <w:szCs w:val="22"/>
        </w:rPr>
        <w:t xml:space="preserve">The Union contends that the grievant didn’t actually </w:t>
      </w:r>
      <w:r>
        <w:rPr>
          <w:i/>
          <w:sz w:val="22"/>
          <w:szCs w:val="22"/>
        </w:rPr>
        <w:t xml:space="preserve">do </w:t>
      </w:r>
      <w:r>
        <w:rPr>
          <w:sz w:val="22"/>
          <w:szCs w:val="22"/>
        </w:rPr>
        <w:t xml:space="preserve">anything unbecoming of an officer.  No misconduct was performed.  The issue lies solely with what the grievant </w:t>
      </w:r>
      <w:r>
        <w:rPr>
          <w:i/>
          <w:sz w:val="22"/>
          <w:szCs w:val="22"/>
        </w:rPr>
        <w:t>said</w:t>
      </w:r>
      <w:r>
        <w:rPr>
          <w:sz w:val="22"/>
          <w:szCs w:val="22"/>
        </w:rPr>
        <w:t>, and at no time did the grievant lie or deny saying the</w:t>
      </w:r>
      <w:r w:rsidR="007E757D">
        <w:rPr>
          <w:sz w:val="22"/>
          <w:szCs w:val="22"/>
        </w:rPr>
        <w:t>se</w:t>
      </w:r>
      <w:r>
        <w:rPr>
          <w:sz w:val="22"/>
          <w:szCs w:val="22"/>
        </w:rPr>
        <w:t xml:space="preserve"> statements.  The Union argues that the statement regarding being overpaid security guards was taken out of context and was in no way an effort to try and belittle the position or demean the new officers.  This comment was used merely to describe the post detail.  Given the fact that most of the officers had some experience policing the fairgrounds or other more active posts, the grievant was explaining that the detail for Post 97, third shift, was not a proactive policing force but a security force – like that of a security guard.  </w:t>
      </w:r>
      <w:r w:rsidR="000E3E51">
        <w:rPr>
          <w:sz w:val="22"/>
          <w:szCs w:val="22"/>
        </w:rPr>
        <w:t xml:space="preserve">Regarding the second incident, the Union would like to point out that at no time did any officer sleep while on duty.  The Union contends that while her statement may have been “inappropriate” without additional limiting language, it was a statement as to a potential future that never took place.  The Union states that had </w:t>
      </w:r>
      <w:r w:rsidR="000E3E51">
        <w:rPr>
          <w:sz w:val="22"/>
          <w:szCs w:val="22"/>
        </w:rPr>
        <w:lastRenderedPageBreak/>
        <w:t>the actual situation arisen, the grievant would have had ample opportunity to further define the acceptable course of action to the officer.</w:t>
      </w:r>
    </w:p>
    <w:p w:rsidR="000E3E51" w:rsidRDefault="000E3E51" w:rsidP="00F03771">
      <w:pPr>
        <w:jc w:val="both"/>
        <w:rPr>
          <w:sz w:val="22"/>
          <w:szCs w:val="22"/>
        </w:rPr>
      </w:pPr>
    </w:p>
    <w:p w:rsidR="00D464F8" w:rsidRPr="00D464F8" w:rsidRDefault="000E3E51" w:rsidP="00F03771">
      <w:pPr>
        <w:jc w:val="both"/>
        <w:rPr>
          <w:sz w:val="21"/>
          <w:szCs w:val="23"/>
        </w:rPr>
      </w:pPr>
      <w:r>
        <w:rPr>
          <w:sz w:val="22"/>
          <w:szCs w:val="22"/>
        </w:rPr>
        <w:t xml:space="preserve">The Arbitrator found that the degree of discipline did not match the offense.  The Arbitrator cited the </w:t>
      </w:r>
      <w:proofErr w:type="spellStart"/>
      <w:r>
        <w:rPr>
          <w:sz w:val="22"/>
          <w:szCs w:val="22"/>
        </w:rPr>
        <w:t>grievant’s</w:t>
      </w:r>
      <w:proofErr w:type="spellEnd"/>
      <w:r>
        <w:rPr>
          <w:sz w:val="22"/>
          <w:szCs w:val="22"/>
        </w:rPr>
        <w:t xml:space="preserve"> pristine tenure and favorable evaluations as a mitigating factor in lessening the discipline.  While the grievant did act in a way that warranted some type of disciplinary action, permanent demotion was too extreme.  As for Management’s </w:t>
      </w:r>
      <w:r w:rsidR="00FD719C">
        <w:rPr>
          <w:sz w:val="22"/>
          <w:szCs w:val="22"/>
        </w:rPr>
        <w:t xml:space="preserve">claim that the grievant neglected to fulfill her duties as supervisor and therefore was incapable of acting in that position, the Arbitrator found that there is no evidence here to suggest that the grievant was not capable of remediation outside of demotion.  The necessity for recognizing and learning from one’s mistakes should be afforded the grievant regarding this situation.  The Arbitrator states that Management has not demonstrated that the grievant is unable to perform as a sergeant in a leadership capacity in a new assignment.  The Arbitrator feels that </w:t>
      </w:r>
      <w:r w:rsidR="007E757D">
        <w:rPr>
          <w:sz w:val="22"/>
          <w:szCs w:val="22"/>
        </w:rPr>
        <w:t>t</w:t>
      </w:r>
      <w:bookmarkStart w:id="0" w:name="_GoBack"/>
      <w:bookmarkEnd w:id="0"/>
      <w:r w:rsidR="00FD719C">
        <w:rPr>
          <w:sz w:val="22"/>
          <w:szCs w:val="22"/>
        </w:rPr>
        <w:t>he grievant accepted responsibilit</w:t>
      </w:r>
      <w:r w:rsidR="007E757D">
        <w:rPr>
          <w:sz w:val="22"/>
          <w:szCs w:val="22"/>
        </w:rPr>
        <w:t>y for her errors in judgment and</w:t>
      </w:r>
      <w:r w:rsidR="00FD719C">
        <w:rPr>
          <w:sz w:val="22"/>
          <w:szCs w:val="22"/>
        </w:rPr>
        <w:t xml:space="preserve"> deserves the opportunity to be reinstated.  The Arbitrator modified the discipline of the grievant so that the grievant shall be reinstated to the rank of Sergeant serving at whatever post Management determines.  Her discipline was deemed a time-served demotion with no monetary damages awarded.  </w:t>
      </w:r>
      <w:r w:rsidR="00560297">
        <w:rPr>
          <w:sz w:val="22"/>
          <w:szCs w:val="22"/>
        </w:rPr>
        <w:t xml:space="preserve"> </w:t>
      </w:r>
    </w:p>
    <w:sectPr w:rsidR="00D464F8" w:rsidRPr="00D464F8" w:rsidSect="00C01A30">
      <w:pgSz w:w="12240" w:h="15840"/>
      <w:pgMar w:top="720" w:right="1296" w:bottom="72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C9C"/>
    <w:rsid w:val="00011752"/>
    <w:rsid w:val="00024D63"/>
    <w:rsid w:val="00027263"/>
    <w:rsid w:val="00041E10"/>
    <w:rsid w:val="000524D3"/>
    <w:rsid w:val="00090511"/>
    <w:rsid w:val="000A3803"/>
    <w:rsid w:val="000C1092"/>
    <w:rsid w:val="000E3E51"/>
    <w:rsid w:val="000F16D8"/>
    <w:rsid w:val="00101653"/>
    <w:rsid w:val="00114C19"/>
    <w:rsid w:val="00145EB4"/>
    <w:rsid w:val="00150B77"/>
    <w:rsid w:val="00183753"/>
    <w:rsid w:val="00183B43"/>
    <w:rsid w:val="00194A0E"/>
    <w:rsid w:val="001A6F4C"/>
    <w:rsid w:val="001B2811"/>
    <w:rsid w:val="001B2FE2"/>
    <w:rsid w:val="002056BF"/>
    <w:rsid w:val="00207A94"/>
    <w:rsid w:val="00210A77"/>
    <w:rsid w:val="00211003"/>
    <w:rsid w:val="002154BC"/>
    <w:rsid w:val="00240EA9"/>
    <w:rsid w:val="00252C63"/>
    <w:rsid w:val="00256D5D"/>
    <w:rsid w:val="002920F5"/>
    <w:rsid w:val="002A492B"/>
    <w:rsid w:val="002A6C76"/>
    <w:rsid w:val="002D51B2"/>
    <w:rsid w:val="002F0DB2"/>
    <w:rsid w:val="002F1FF0"/>
    <w:rsid w:val="00311C7E"/>
    <w:rsid w:val="00331F7D"/>
    <w:rsid w:val="003441C4"/>
    <w:rsid w:val="00352EDD"/>
    <w:rsid w:val="00364B87"/>
    <w:rsid w:val="00384E3E"/>
    <w:rsid w:val="003A0F61"/>
    <w:rsid w:val="003E4554"/>
    <w:rsid w:val="003E4D20"/>
    <w:rsid w:val="00400993"/>
    <w:rsid w:val="004265A5"/>
    <w:rsid w:val="00430400"/>
    <w:rsid w:val="00432A30"/>
    <w:rsid w:val="0043333B"/>
    <w:rsid w:val="004736E8"/>
    <w:rsid w:val="004B064E"/>
    <w:rsid w:val="004D25C5"/>
    <w:rsid w:val="004E367B"/>
    <w:rsid w:val="004E771A"/>
    <w:rsid w:val="00504083"/>
    <w:rsid w:val="00506E73"/>
    <w:rsid w:val="005141E9"/>
    <w:rsid w:val="00523DDC"/>
    <w:rsid w:val="00531B37"/>
    <w:rsid w:val="0053358E"/>
    <w:rsid w:val="00542CDA"/>
    <w:rsid w:val="00560297"/>
    <w:rsid w:val="00565596"/>
    <w:rsid w:val="005906A0"/>
    <w:rsid w:val="005A5E5C"/>
    <w:rsid w:val="005C27B8"/>
    <w:rsid w:val="005C33AC"/>
    <w:rsid w:val="005D7134"/>
    <w:rsid w:val="005F7D6E"/>
    <w:rsid w:val="00601CAD"/>
    <w:rsid w:val="00617BDA"/>
    <w:rsid w:val="00624565"/>
    <w:rsid w:val="006246A8"/>
    <w:rsid w:val="00627325"/>
    <w:rsid w:val="006274BC"/>
    <w:rsid w:val="00641968"/>
    <w:rsid w:val="00646AFD"/>
    <w:rsid w:val="00657B19"/>
    <w:rsid w:val="00675D06"/>
    <w:rsid w:val="00684B24"/>
    <w:rsid w:val="006D084B"/>
    <w:rsid w:val="006D3853"/>
    <w:rsid w:val="006D385F"/>
    <w:rsid w:val="006E499A"/>
    <w:rsid w:val="006F53ED"/>
    <w:rsid w:val="006F58E1"/>
    <w:rsid w:val="00711929"/>
    <w:rsid w:val="0073294E"/>
    <w:rsid w:val="00732C9C"/>
    <w:rsid w:val="00755580"/>
    <w:rsid w:val="00786891"/>
    <w:rsid w:val="007A6EC2"/>
    <w:rsid w:val="007B1AA5"/>
    <w:rsid w:val="007B47AD"/>
    <w:rsid w:val="007C2CE2"/>
    <w:rsid w:val="007D54D2"/>
    <w:rsid w:val="007E065C"/>
    <w:rsid w:val="007E4098"/>
    <w:rsid w:val="007E6AA6"/>
    <w:rsid w:val="007E757D"/>
    <w:rsid w:val="007F1356"/>
    <w:rsid w:val="007F548D"/>
    <w:rsid w:val="00801333"/>
    <w:rsid w:val="00801C62"/>
    <w:rsid w:val="00811163"/>
    <w:rsid w:val="008359CF"/>
    <w:rsid w:val="008540ED"/>
    <w:rsid w:val="00874237"/>
    <w:rsid w:val="0088175D"/>
    <w:rsid w:val="008A2EC0"/>
    <w:rsid w:val="008D2534"/>
    <w:rsid w:val="008D7674"/>
    <w:rsid w:val="008E6C73"/>
    <w:rsid w:val="00900430"/>
    <w:rsid w:val="00913DD9"/>
    <w:rsid w:val="00922787"/>
    <w:rsid w:val="0094108B"/>
    <w:rsid w:val="00945348"/>
    <w:rsid w:val="009459B1"/>
    <w:rsid w:val="00973E8D"/>
    <w:rsid w:val="00975184"/>
    <w:rsid w:val="00990073"/>
    <w:rsid w:val="00994504"/>
    <w:rsid w:val="009A3C1C"/>
    <w:rsid w:val="009A7446"/>
    <w:rsid w:val="009B2757"/>
    <w:rsid w:val="009C015E"/>
    <w:rsid w:val="009D04C6"/>
    <w:rsid w:val="009D5316"/>
    <w:rsid w:val="009E21E4"/>
    <w:rsid w:val="009F5999"/>
    <w:rsid w:val="009F66FE"/>
    <w:rsid w:val="00A002E0"/>
    <w:rsid w:val="00A03DCD"/>
    <w:rsid w:val="00A30A04"/>
    <w:rsid w:val="00A43890"/>
    <w:rsid w:val="00A4574F"/>
    <w:rsid w:val="00A504F1"/>
    <w:rsid w:val="00A536EB"/>
    <w:rsid w:val="00A56AB7"/>
    <w:rsid w:val="00AE04C2"/>
    <w:rsid w:val="00AE2F2B"/>
    <w:rsid w:val="00B118BF"/>
    <w:rsid w:val="00B532C4"/>
    <w:rsid w:val="00B55B7C"/>
    <w:rsid w:val="00B76117"/>
    <w:rsid w:val="00B77AF4"/>
    <w:rsid w:val="00B860DF"/>
    <w:rsid w:val="00B9364E"/>
    <w:rsid w:val="00BA3DC3"/>
    <w:rsid w:val="00BB3A5A"/>
    <w:rsid w:val="00BB6D9F"/>
    <w:rsid w:val="00BE5B4C"/>
    <w:rsid w:val="00C01A30"/>
    <w:rsid w:val="00C24833"/>
    <w:rsid w:val="00C355CA"/>
    <w:rsid w:val="00C53503"/>
    <w:rsid w:val="00C54874"/>
    <w:rsid w:val="00C61A8C"/>
    <w:rsid w:val="00C848E3"/>
    <w:rsid w:val="00C87111"/>
    <w:rsid w:val="00CA346A"/>
    <w:rsid w:val="00CA66B3"/>
    <w:rsid w:val="00CD492B"/>
    <w:rsid w:val="00CE4417"/>
    <w:rsid w:val="00CF3087"/>
    <w:rsid w:val="00D01E4F"/>
    <w:rsid w:val="00D14075"/>
    <w:rsid w:val="00D239A8"/>
    <w:rsid w:val="00D436B2"/>
    <w:rsid w:val="00D464F8"/>
    <w:rsid w:val="00D54355"/>
    <w:rsid w:val="00DA09B7"/>
    <w:rsid w:val="00DA3E8A"/>
    <w:rsid w:val="00DA48BF"/>
    <w:rsid w:val="00DB5E70"/>
    <w:rsid w:val="00DC1337"/>
    <w:rsid w:val="00E01FC6"/>
    <w:rsid w:val="00E103C7"/>
    <w:rsid w:val="00E202BF"/>
    <w:rsid w:val="00E26535"/>
    <w:rsid w:val="00E2703B"/>
    <w:rsid w:val="00E33E99"/>
    <w:rsid w:val="00E3743E"/>
    <w:rsid w:val="00E463F7"/>
    <w:rsid w:val="00E56D20"/>
    <w:rsid w:val="00E71F19"/>
    <w:rsid w:val="00EA0993"/>
    <w:rsid w:val="00EE04EB"/>
    <w:rsid w:val="00EE788A"/>
    <w:rsid w:val="00F00B78"/>
    <w:rsid w:val="00F03771"/>
    <w:rsid w:val="00F110C8"/>
    <w:rsid w:val="00F1566A"/>
    <w:rsid w:val="00F24A7E"/>
    <w:rsid w:val="00F4317E"/>
    <w:rsid w:val="00F545E1"/>
    <w:rsid w:val="00F56C24"/>
    <w:rsid w:val="00F75695"/>
    <w:rsid w:val="00F76261"/>
    <w:rsid w:val="00F7651C"/>
    <w:rsid w:val="00FA76C1"/>
    <w:rsid w:val="00FB1DE4"/>
    <w:rsid w:val="00FC2785"/>
    <w:rsid w:val="00FD719C"/>
    <w:rsid w:val="00FF1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873</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OCB AWARD NUMBER:</vt:lpstr>
    </vt:vector>
  </TitlesOfParts>
  <Company>State of Ohio</Company>
  <LinksUpToDate>false</LinksUpToDate>
  <CharactersWithSpaces>5637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dc:title>
  <dc:creator>DAS</dc:creator>
  <cp:lastModifiedBy>Eric Slaback</cp:lastModifiedBy>
  <cp:revision>3</cp:revision>
  <cp:lastPrinted>2012-09-10T14:12:00Z</cp:lastPrinted>
  <dcterms:created xsi:type="dcterms:W3CDTF">2012-09-12T18:22:00Z</dcterms:created>
  <dcterms:modified xsi:type="dcterms:W3CDTF">2012-09-20T13:30:00Z</dcterms:modified>
</cp:coreProperties>
</file>