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C6A3" w14:textId="77777777" w:rsidR="000A0F1B" w:rsidRDefault="000A0F1B" w:rsidP="000A0F1B">
      <w:pPr>
        <w:jc w:val="center"/>
        <w:rPr>
          <w:rFonts w:cstheme="minorHAnsi"/>
          <w:b/>
          <w:bCs/>
          <w:sz w:val="28"/>
          <w:szCs w:val="28"/>
        </w:rPr>
      </w:pPr>
      <w:r>
        <w:rPr>
          <w:rFonts w:cstheme="minorHAnsi"/>
          <w:b/>
          <w:bCs/>
          <w:sz w:val="28"/>
          <w:szCs w:val="28"/>
        </w:rPr>
        <w:t>STATE OF OHIO, DEPARTMENT OF MENTAL HEALTH AND ADDICTION SERVICES</w:t>
      </w:r>
    </w:p>
    <w:p w14:paraId="3EE922D9" w14:textId="77777777" w:rsidR="000A0F1B" w:rsidRDefault="000A0F1B" w:rsidP="000A0F1B">
      <w:pPr>
        <w:tabs>
          <w:tab w:val="left" w:pos="4125"/>
        </w:tabs>
        <w:rPr>
          <w:rFonts w:cstheme="minorHAnsi"/>
          <w:sz w:val="28"/>
          <w:szCs w:val="28"/>
        </w:rPr>
      </w:pPr>
      <w:r>
        <w:rPr>
          <w:rFonts w:cstheme="minorHAnsi"/>
          <w:sz w:val="28"/>
          <w:szCs w:val="28"/>
        </w:rPr>
        <w:tab/>
      </w:r>
      <w:r>
        <w:rPr>
          <w:rFonts w:cstheme="minorHAnsi"/>
          <w:b/>
          <w:bCs/>
          <w:sz w:val="28"/>
          <w:szCs w:val="28"/>
        </w:rPr>
        <w:t>BRIEF</w:t>
      </w:r>
    </w:p>
    <w:p w14:paraId="10EAAB30" w14:textId="77777777" w:rsidR="000A0F1B" w:rsidRDefault="000A0F1B" w:rsidP="000A0F1B">
      <w:pPr>
        <w:tabs>
          <w:tab w:val="left" w:pos="2295"/>
        </w:tabs>
        <w:rPr>
          <w:rFonts w:cstheme="minorHAnsi"/>
          <w:sz w:val="28"/>
          <w:szCs w:val="28"/>
        </w:rPr>
      </w:pPr>
      <w:r>
        <w:rPr>
          <w:rFonts w:cstheme="minorHAnsi"/>
          <w:sz w:val="28"/>
          <w:szCs w:val="28"/>
        </w:rPr>
        <w:tab/>
      </w:r>
    </w:p>
    <w:p w14:paraId="15B60770" w14:textId="77777777" w:rsidR="000A0F1B" w:rsidRDefault="000A0F1B" w:rsidP="000A0F1B">
      <w:pPr>
        <w:tabs>
          <w:tab w:val="left" w:pos="2805"/>
        </w:tabs>
        <w:rPr>
          <w:rFonts w:cstheme="minorHAnsi"/>
          <w:sz w:val="28"/>
          <w:szCs w:val="28"/>
        </w:rPr>
      </w:pPr>
      <w:r>
        <w:rPr>
          <w:rFonts w:cstheme="minorHAnsi"/>
          <w:sz w:val="28"/>
          <w:szCs w:val="28"/>
        </w:rPr>
        <w:tab/>
      </w:r>
      <w:r>
        <w:rPr>
          <w:rFonts w:cstheme="minorHAnsi"/>
          <w:b/>
          <w:bCs/>
          <w:sz w:val="28"/>
          <w:szCs w:val="28"/>
        </w:rPr>
        <w:t>IN THE MATTER OF ARBITRATION</w:t>
      </w:r>
    </w:p>
    <w:p w14:paraId="0348139B" w14:textId="77777777" w:rsidR="000A0F1B" w:rsidRDefault="000A0F1B" w:rsidP="000A0F1B">
      <w:pPr>
        <w:jc w:val="center"/>
        <w:rPr>
          <w:rFonts w:cstheme="minorHAnsi"/>
          <w:b/>
          <w:bCs/>
          <w:sz w:val="28"/>
          <w:szCs w:val="28"/>
        </w:rPr>
      </w:pPr>
      <w:r>
        <w:rPr>
          <w:rFonts w:cstheme="minorHAnsi"/>
          <w:b/>
          <w:bCs/>
          <w:sz w:val="28"/>
          <w:szCs w:val="28"/>
        </w:rPr>
        <w:t>DEPARTMENT OF MENTAL HEALTH AND ADDICTION SERVICES:</w:t>
      </w:r>
    </w:p>
    <w:p w14:paraId="7F24D275" w14:textId="1CC9A038" w:rsidR="000A0F1B" w:rsidRDefault="000A0F1B" w:rsidP="000A0F1B">
      <w:pPr>
        <w:tabs>
          <w:tab w:val="left" w:pos="2805"/>
        </w:tabs>
        <w:rPr>
          <w:rFonts w:cstheme="minorHAnsi"/>
          <w:b/>
          <w:bCs/>
          <w:sz w:val="28"/>
          <w:szCs w:val="28"/>
        </w:rPr>
      </w:pPr>
      <w:r>
        <w:rPr>
          <w:rFonts w:cstheme="minorHAnsi"/>
          <w:sz w:val="28"/>
          <w:szCs w:val="28"/>
        </w:rPr>
        <w:tab/>
      </w:r>
      <w:r w:rsidR="00461D53">
        <w:rPr>
          <w:rFonts w:cstheme="minorHAnsi"/>
          <w:b/>
          <w:bCs/>
          <w:sz w:val="28"/>
          <w:szCs w:val="28"/>
        </w:rPr>
        <w:t>HEARTLAND BEHAVIORAL HEALTHCARE</w:t>
      </w:r>
    </w:p>
    <w:p w14:paraId="42AAD8B4" w14:textId="77777777" w:rsidR="000A0F1B" w:rsidRDefault="000A0F1B" w:rsidP="000A0F1B">
      <w:pPr>
        <w:tabs>
          <w:tab w:val="left" w:pos="4050"/>
        </w:tabs>
        <w:rPr>
          <w:rFonts w:cstheme="minorHAnsi"/>
          <w:sz w:val="28"/>
          <w:szCs w:val="28"/>
        </w:rPr>
      </w:pPr>
      <w:r>
        <w:rPr>
          <w:rFonts w:cstheme="minorHAnsi"/>
          <w:sz w:val="28"/>
          <w:szCs w:val="28"/>
        </w:rPr>
        <w:tab/>
      </w:r>
      <w:r>
        <w:rPr>
          <w:rFonts w:cstheme="minorHAnsi"/>
          <w:b/>
          <w:bCs/>
          <w:sz w:val="28"/>
          <w:szCs w:val="28"/>
        </w:rPr>
        <w:t xml:space="preserve">AND </w:t>
      </w:r>
    </w:p>
    <w:p w14:paraId="2F484816" w14:textId="6C965EF2" w:rsidR="000A0F1B" w:rsidRDefault="000A0F1B" w:rsidP="000A0F1B">
      <w:pPr>
        <w:tabs>
          <w:tab w:val="left" w:pos="1035"/>
        </w:tabs>
        <w:rPr>
          <w:rFonts w:cstheme="minorHAnsi"/>
          <w:b/>
          <w:bCs/>
          <w:sz w:val="28"/>
          <w:szCs w:val="28"/>
        </w:rPr>
      </w:pPr>
      <w:r>
        <w:rPr>
          <w:rFonts w:cstheme="minorHAnsi"/>
          <w:sz w:val="28"/>
          <w:szCs w:val="28"/>
        </w:rPr>
        <w:tab/>
        <w:t xml:space="preserve">      </w:t>
      </w:r>
      <w:r w:rsidR="00461D53">
        <w:rPr>
          <w:rFonts w:cstheme="minorHAnsi"/>
          <w:b/>
          <w:bCs/>
          <w:sz w:val="28"/>
          <w:szCs w:val="28"/>
        </w:rPr>
        <w:t>THE OHIO CIVIL SERVICE EMPLOYEES ASSOCIATION</w:t>
      </w:r>
    </w:p>
    <w:p w14:paraId="5FC56698" w14:textId="3C28B512" w:rsidR="00461D53" w:rsidRDefault="00461D53" w:rsidP="000A0F1B">
      <w:pPr>
        <w:tabs>
          <w:tab w:val="left" w:pos="1035"/>
        </w:tabs>
        <w:rPr>
          <w:rFonts w:cstheme="minorHAnsi"/>
          <w:b/>
          <w:bCs/>
          <w:sz w:val="28"/>
          <w:szCs w:val="28"/>
        </w:rPr>
      </w:pPr>
      <w:r>
        <w:rPr>
          <w:rFonts w:cstheme="minorHAnsi"/>
          <w:b/>
          <w:bCs/>
          <w:sz w:val="28"/>
          <w:szCs w:val="28"/>
        </w:rPr>
        <w:t xml:space="preserve">                                                             (OCSEA)</w:t>
      </w:r>
    </w:p>
    <w:p w14:paraId="03022D8B" w14:textId="2F82CC99" w:rsidR="000A0F1B" w:rsidRDefault="00461D53" w:rsidP="00461D53">
      <w:pPr>
        <w:tabs>
          <w:tab w:val="left" w:pos="4620"/>
          <w:tab w:val="left" w:pos="5250"/>
        </w:tabs>
        <w:rPr>
          <w:rFonts w:cstheme="minorHAnsi"/>
          <w:b/>
          <w:bCs/>
          <w:sz w:val="28"/>
          <w:szCs w:val="28"/>
        </w:rPr>
      </w:pPr>
      <w:r>
        <w:rPr>
          <w:rFonts w:cstheme="minorHAnsi"/>
          <w:b/>
          <w:bCs/>
          <w:sz w:val="28"/>
          <w:szCs w:val="28"/>
        </w:rPr>
        <w:t xml:space="preserve">                                            AFSCME LOCAL 11 AFL-CIO</w:t>
      </w:r>
    </w:p>
    <w:p w14:paraId="47EFD93B" w14:textId="77777777" w:rsidR="00477487" w:rsidRDefault="00477487" w:rsidP="00461D53">
      <w:pPr>
        <w:tabs>
          <w:tab w:val="left" w:pos="4620"/>
          <w:tab w:val="left" w:pos="5250"/>
        </w:tabs>
        <w:rPr>
          <w:rFonts w:cstheme="minorHAnsi"/>
          <w:b/>
          <w:bCs/>
          <w:sz w:val="28"/>
          <w:szCs w:val="28"/>
        </w:rPr>
      </w:pPr>
    </w:p>
    <w:p w14:paraId="0599CDCB" w14:textId="576D897E" w:rsidR="000A0F1B" w:rsidRDefault="000A0F1B" w:rsidP="000A0F1B">
      <w:pPr>
        <w:tabs>
          <w:tab w:val="left" w:pos="4620"/>
          <w:tab w:val="left" w:pos="5250"/>
        </w:tabs>
        <w:jc w:val="center"/>
        <w:rPr>
          <w:rFonts w:cstheme="minorHAnsi"/>
          <w:b/>
          <w:bCs/>
          <w:sz w:val="28"/>
          <w:szCs w:val="28"/>
        </w:rPr>
      </w:pPr>
      <w:r>
        <w:rPr>
          <w:rFonts w:cstheme="minorHAnsi"/>
          <w:b/>
          <w:bCs/>
          <w:sz w:val="28"/>
          <w:szCs w:val="28"/>
        </w:rPr>
        <w:t>DMH-2020</w:t>
      </w:r>
      <w:r w:rsidR="00461D53">
        <w:rPr>
          <w:rFonts w:cstheme="minorHAnsi"/>
          <w:b/>
          <w:bCs/>
          <w:sz w:val="28"/>
          <w:szCs w:val="28"/>
        </w:rPr>
        <w:t>-02161-07</w:t>
      </w:r>
      <w:r>
        <w:rPr>
          <w:rFonts w:cstheme="minorHAnsi"/>
          <w:b/>
          <w:bCs/>
          <w:sz w:val="28"/>
          <w:szCs w:val="28"/>
        </w:rPr>
        <w:t xml:space="preserve">: </w:t>
      </w:r>
      <w:r w:rsidR="00461D53">
        <w:rPr>
          <w:rFonts w:cstheme="minorHAnsi"/>
          <w:b/>
          <w:bCs/>
          <w:sz w:val="28"/>
          <w:szCs w:val="28"/>
        </w:rPr>
        <w:t>SHERRIA NEEL-BLACK</w:t>
      </w:r>
    </w:p>
    <w:p w14:paraId="2040978B" w14:textId="69027122" w:rsidR="00477487" w:rsidRDefault="00477487" w:rsidP="000A0F1B">
      <w:pPr>
        <w:tabs>
          <w:tab w:val="left" w:pos="4620"/>
          <w:tab w:val="left" w:pos="5250"/>
        </w:tabs>
        <w:jc w:val="center"/>
        <w:rPr>
          <w:rFonts w:cstheme="minorHAnsi"/>
          <w:b/>
          <w:bCs/>
          <w:sz w:val="28"/>
          <w:szCs w:val="28"/>
        </w:rPr>
      </w:pPr>
    </w:p>
    <w:p w14:paraId="318F554C" w14:textId="670CB63D" w:rsidR="00477487" w:rsidRDefault="00477487" w:rsidP="00477487">
      <w:pPr>
        <w:tabs>
          <w:tab w:val="left" w:pos="1080"/>
        </w:tabs>
        <w:rPr>
          <w:rFonts w:cstheme="minorHAnsi"/>
          <w:sz w:val="28"/>
          <w:szCs w:val="28"/>
        </w:rPr>
      </w:pPr>
      <w:r w:rsidRPr="00316500">
        <w:rPr>
          <w:rFonts w:cstheme="minorHAnsi"/>
          <w:sz w:val="28"/>
          <w:szCs w:val="28"/>
          <w:u w:val="single"/>
        </w:rPr>
        <w:t>Arbitrator</w:t>
      </w:r>
      <w:r>
        <w:rPr>
          <w:rFonts w:cstheme="minorHAnsi"/>
          <w:sz w:val="28"/>
          <w:szCs w:val="28"/>
          <w:u w:val="single"/>
        </w:rPr>
        <w:t>:</w:t>
      </w:r>
      <w:r>
        <w:rPr>
          <w:rFonts w:cstheme="minorHAnsi"/>
          <w:sz w:val="28"/>
          <w:szCs w:val="28"/>
        </w:rPr>
        <w:t xml:space="preserve"> Sarah Cole </w:t>
      </w:r>
    </w:p>
    <w:p w14:paraId="62C8159B" w14:textId="092B6D52" w:rsidR="00477487" w:rsidRDefault="00477487" w:rsidP="00477487">
      <w:pPr>
        <w:tabs>
          <w:tab w:val="left" w:pos="1080"/>
        </w:tabs>
        <w:rPr>
          <w:rFonts w:cstheme="minorHAnsi"/>
          <w:sz w:val="28"/>
          <w:szCs w:val="28"/>
        </w:rPr>
      </w:pPr>
      <w:r>
        <w:rPr>
          <w:rFonts w:cstheme="minorHAnsi"/>
          <w:sz w:val="28"/>
          <w:szCs w:val="28"/>
        </w:rPr>
        <w:tab/>
      </w:r>
      <w:r w:rsidRPr="00EA74D6">
        <w:rPr>
          <w:rFonts w:cstheme="minorHAnsi"/>
          <w:sz w:val="28"/>
          <w:szCs w:val="28"/>
          <w:u w:val="single"/>
        </w:rPr>
        <w:t>Date of Hearing:</w:t>
      </w:r>
      <w:r>
        <w:rPr>
          <w:rFonts w:cstheme="minorHAnsi"/>
          <w:sz w:val="28"/>
          <w:szCs w:val="28"/>
        </w:rPr>
        <w:t xml:space="preserve"> August 26, 2021</w:t>
      </w:r>
    </w:p>
    <w:p w14:paraId="30F1C2B6" w14:textId="77777777" w:rsidR="00477487" w:rsidRDefault="00477487" w:rsidP="00477487">
      <w:pPr>
        <w:tabs>
          <w:tab w:val="left" w:pos="1080"/>
        </w:tabs>
        <w:rPr>
          <w:rFonts w:cstheme="minorHAnsi"/>
          <w:sz w:val="28"/>
          <w:szCs w:val="28"/>
        </w:rPr>
      </w:pPr>
      <w:r>
        <w:rPr>
          <w:rFonts w:cstheme="minorHAnsi"/>
          <w:sz w:val="28"/>
          <w:szCs w:val="28"/>
        </w:rPr>
        <w:tab/>
      </w:r>
      <w:r w:rsidRPr="00EA74D6">
        <w:rPr>
          <w:rFonts w:cstheme="minorHAnsi"/>
          <w:sz w:val="28"/>
          <w:szCs w:val="28"/>
          <w:u w:val="single"/>
        </w:rPr>
        <w:t>Location of Hearing:</w:t>
      </w:r>
      <w:r>
        <w:rPr>
          <w:rFonts w:cstheme="minorHAnsi"/>
          <w:sz w:val="28"/>
          <w:szCs w:val="28"/>
        </w:rPr>
        <w:t xml:space="preserve"> Via Zoom </w:t>
      </w:r>
    </w:p>
    <w:p w14:paraId="45C78D12" w14:textId="77777777" w:rsidR="00477487" w:rsidRDefault="00477487" w:rsidP="00477487">
      <w:pPr>
        <w:rPr>
          <w:rFonts w:cstheme="minorHAnsi"/>
          <w:sz w:val="28"/>
          <w:szCs w:val="28"/>
        </w:rPr>
      </w:pPr>
    </w:p>
    <w:p w14:paraId="137BB3EC" w14:textId="77777777" w:rsidR="00477487" w:rsidRDefault="00477487" w:rsidP="00477487">
      <w:pPr>
        <w:tabs>
          <w:tab w:val="left" w:pos="3855"/>
        </w:tabs>
        <w:rPr>
          <w:rFonts w:cstheme="minorHAnsi"/>
          <w:sz w:val="28"/>
          <w:szCs w:val="28"/>
        </w:rPr>
      </w:pPr>
      <w:r>
        <w:rPr>
          <w:rFonts w:cstheme="minorHAnsi"/>
          <w:sz w:val="28"/>
          <w:szCs w:val="28"/>
        </w:rPr>
        <w:tab/>
      </w:r>
      <w:r w:rsidRPr="00EA74D6">
        <w:rPr>
          <w:rFonts w:cstheme="minorHAnsi"/>
          <w:sz w:val="28"/>
          <w:szCs w:val="28"/>
          <w:u w:val="single"/>
        </w:rPr>
        <w:t>Submitted by:</w:t>
      </w:r>
    </w:p>
    <w:p w14:paraId="0BB22A0C" w14:textId="77777777" w:rsidR="00477487" w:rsidRDefault="00477487" w:rsidP="00477487">
      <w:pPr>
        <w:tabs>
          <w:tab w:val="left" w:pos="3855"/>
        </w:tabs>
        <w:rPr>
          <w:rFonts w:cstheme="minorHAnsi"/>
          <w:sz w:val="28"/>
          <w:szCs w:val="28"/>
        </w:rPr>
      </w:pPr>
      <w:r>
        <w:rPr>
          <w:rFonts w:cstheme="minorHAnsi"/>
          <w:sz w:val="28"/>
          <w:szCs w:val="28"/>
        </w:rPr>
        <w:tab/>
        <w:t>Todd M. Viars</w:t>
      </w:r>
    </w:p>
    <w:p w14:paraId="4D03C282" w14:textId="77777777" w:rsidR="00477487" w:rsidRDefault="00477487" w:rsidP="00477487">
      <w:pPr>
        <w:tabs>
          <w:tab w:val="left" w:pos="3855"/>
        </w:tabs>
        <w:rPr>
          <w:rFonts w:cstheme="minorHAnsi"/>
          <w:sz w:val="28"/>
          <w:szCs w:val="28"/>
        </w:rPr>
      </w:pPr>
      <w:r>
        <w:rPr>
          <w:rFonts w:cstheme="minorHAnsi"/>
          <w:sz w:val="28"/>
          <w:szCs w:val="28"/>
        </w:rPr>
        <w:t xml:space="preserve">                                                             Labor Relations Officer</w:t>
      </w:r>
    </w:p>
    <w:p w14:paraId="2449DF41" w14:textId="77777777" w:rsidR="00477487" w:rsidRDefault="00477487" w:rsidP="00477487">
      <w:pPr>
        <w:tabs>
          <w:tab w:val="left" w:pos="3855"/>
        </w:tabs>
        <w:rPr>
          <w:rFonts w:cstheme="minorHAnsi"/>
          <w:sz w:val="28"/>
          <w:szCs w:val="28"/>
        </w:rPr>
      </w:pPr>
      <w:r>
        <w:rPr>
          <w:rFonts w:cstheme="minorHAnsi"/>
          <w:sz w:val="28"/>
          <w:szCs w:val="28"/>
        </w:rPr>
        <w:tab/>
        <w:t>Office of Human Resources</w:t>
      </w:r>
    </w:p>
    <w:p w14:paraId="410674EA" w14:textId="77777777" w:rsidR="00477487" w:rsidRDefault="00477487" w:rsidP="00477487">
      <w:pPr>
        <w:tabs>
          <w:tab w:val="left" w:pos="3855"/>
        </w:tabs>
        <w:rPr>
          <w:rFonts w:cstheme="minorHAnsi"/>
          <w:sz w:val="28"/>
          <w:szCs w:val="28"/>
        </w:rPr>
      </w:pPr>
      <w:r>
        <w:rPr>
          <w:rFonts w:cstheme="minorHAnsi"/>
          <w:sz w:val="28"/>
          <w:szCs w:val="28"/>
        </w:rPr>
        <w:tab/>
        <w:t>30 East Broad Street, 11</w:t>
      </w:r>
      <w:r w:rsidRPr="00EA74D6">
        <w:rPr>
          <w:rFonts w:cstheme="minorHAnsi"/>
          <w:sz w:val="28"/>
          <w:szCs w:val="28"/>
          <w:vertAlign w:val="superscript"/>
        </w:rPr>
        <w:t>th</w:t>
      </w:r>
      <w:r>
        <w:rPr>
          <w:rFonts w:cstheme="minorHAnsi"/>
          <w:sz w:val="28"/>
          <w:szCs w:val="28"/>
        </w:rPr>
        <w:t xml:space="preserve"> Floor</w:t>
      </w:r>
    </w:p>
    <w:p w14:paraId="2FC0069B" w14:textId="77777777" w:rsidR="00477487" w:rsidRDefault="00477487" w:rsidP="00477487">
      <w:pPr>
        <w:tabs>
          <w:tab w:val="left" w:pos="3855"/>
        </w:tabs>
        <w:rPr>
          <w:rFonts w:cstheme="minorHAnsi"/>
          <w:sz w:val="28"/>
          <w:szCs w:val="28"/>
        </w:rPr>
      </w:pPr>
      <w:r>
        <w:rPr>
          <w:rFonts w:cstheme="minorHAnsi"/>
          <w:sz w:val="28"/>
          <w:szCs w:val="28"/>
        </w:rPr>
        <w:tab/>
        <w:t>Columbus, Ohio 43215</w:t>
      </w:r>
    </w:p>
    <w:p w14:paraId="0B2B3D21" w14:textId="63D4248E" w:rsidR="00477487" w:rsidRDefault="00477487" w:rsidP="00477487">
      <w:pPr>
        <w:spacing w:after="0" w:line="240" w:lineRule="auto"/>
        <w:rPr>
          <w:rFonts w:cstheme="minorHAnsi"/>
          <w:b/>
          <w:bCs/>
          <w:sz w:val="28"/>
          <w:szCs w:val="28"/>
        </w:rPr>
      </w:pPr>
    </w:p>
    <w:p w14:paraId="5C8B5797" w14:textId="77777777" w:rsidR="00477487" w:rsidRPr="00D42475" w:rsidRDefault="00477487" w:rsidP="00477487">
      <w:pPr>
        <w:spacing w:after="0" w:line="240" w:lineRule="auto"/>
        <w:rPr>
          <w:b/>
          <w:bCs/>
          <w:sz w:val="28"/>
          <w:szCs w:val="28"/>
          <w:u w:val="single"/>
        </w:rPr>
      </w:pPr>
    </w:p>
    <w:p w14:paraId="14D4C660" w14:textId="77777777" w:rsidR="00477487" w:rsidRPr="0006489F" w:rsidRDefault="00477487" w:rsidP="00477487">
      <w:pPr>
        <w:spacing w:after="0" w:line="240" w:lineRule="auto"/>
        <w:jc w:val="center"/>
        <w:rPr>
          <w:rFonts w:ascii="Arial" w:hAnsi="Arial" w:cs="Arial"/>
          <w:b/>
          <w:bCs/>
          <w:sz w:val="24"/>
          <w:szCs w:val="24"/>
        </w:rPr>
      </w:pPr>
      <w:r w:rsidRPr="0006489F">
        <w:rPr>
          <w:rFonts w:ascii="Arial" w:hAnsi="Arial" w:cs="Arial"/>
          <w:b/>
          <w:bCs/>
          <w:sz w:val="24"/>
          <w:szCs w:val="24"/>
        </w:rPr>
        <w:lastRenderedPageBreak/>
        <w:t>Joint Stipulations</w:t>
      </w:r>
    </w:p>
    <w:p w14:paraId="41CB0ADF" w14:textId="77777777" w:rsidR="00477487" w:rsidRPr="0006489F" w:rsidRDefault="00477487" w:rsidP="00477487">
      <w:pPr>
        <w:spacing w:after="0" w:line="240" w:lineRule="auto"/>
        <w:jc w:val="both"/>
        <w:rPr>
          <w:rFonts w:ascii="Arial" w:hAnsi="Arial" w:cs="Arial"/>
          <w:sz w:val="24"/>
          <w:szCs w:val="24"/>
        </w:rPr>
      </w:pPr>
      <w:r w:rsidRPr="0006489F">
        <w:rPr>
          <w:rFonts w:ascii="Arial" w:hAnsi="Arial" w:cs="Arial"/>
          <w:sz w:val="24"/>
          <w:szCs w:val="24"/>
        </w:rPr>
        <w:t xml:space="preserve"> </w:t>
      </w:r>
    </w:p>
    <w:p w14:paraId="256CD71E" w14:textId="77777777" w:rsidR="00477487" w:rsidRPr="0006489F" w:rsidRDefault="00477487" w:rsidP="0006489F">
      <w:pPr>
        <w:numPr>
          <w:ilvl w:val="0"/>
          <w:numId w:val="1"/>
        </w:numPr>
        <w:spacing w:after="240" w:line="240" w:lineRule="auto"/>
        <w:jc w:val="both"/>
        <w:rPr>
          <w:rFonts w:ascii="Arial" w:hAnsi="Arial" w:cs="Arial"/>
          <w:sz w:val="24"/>
          <w:szCs w:val="24"/>
        </w:rPr>
      </w:pPr>
      <w:r w:rsidRPr="0006489F">
        <w:rPr>
          <w:rFonts w:ascii="Arial" w:hAnsi="Arial" w:cs="Arial"/>
          <w:sz w:val="24"/>
          <w:szCs w:val="24"/>
        </w:rPr>
        <w:t>This grievance is properly before the Arbitrator.</w:t>
      </w:r>
    </w:p>
    <w:p w14:paraId="5B856606" w14:textId="77777777" w:rsidR="00477487" w:rsidRPr="0006489F" w:rsidRDefault="00477487" w:rsidP="0006489F">
      <w:pPr>
        <w:numPr>
          <w:ilvl w:val="0"/>
          <w:numId w:val="1"/>
        </w:numPr>
        <w:spacing w:after="240" w:line="240" w:lineRule="auto"/>
        <w:jc w:val="both"/>
        <w:rPr>
          <w:rFonts w:ascii="Arial" w:hAnsi="Arial" w:cs="Arial"/>
          <w:sz w:val="24"/>
          <w:szCs w:val="24"/>
        </w:rPr>
      </w:pPr>
      <w:r w:rsidRPr="0006489F">
        <w:rPr>
          <w:rFonts w:ascii="Arial" w:hAnsi="Arial" w:cs="Arial"/>
          <w:sz w:val="24"/>
          <w:szCs w:val="24"/>
        </w:rPr>
        <w:t>The Grievant was hired by Heartland Behavioral Healthcare on October 22, 1990.</w:t>
      </w:r>
    </w:p>
    <w:p w14:paraId="27A7E300" w14:textId="77777777" w:rsidR="00477487" w:rsidRPr="0006489F" w:rsidRDefault="00477487" w:rsidP="0006489F">
      <w:pPr>
        <w:numPr>
          <w:ilvl w:val="0"/>
          <w:numId w:val="1"/>
        </w:numPr>
        <w:spacing w:after="240" w:line="240" w:lineRule="auto"/>
        <w:jc w:val="both"/>
        <w:rPr>
          <w:rFonts w:ascii="Arial" w:hAnsi="Arial" w:cs="Arial"/>
          <w:sz w:val="24"/>
          <w:szCs w:val="24"/>
        </w:rPr>
      </w:pPr>
      <w:r w:rsidRPr="0006489F">
        <w:rPr>
          <w:rFonts w:ascii="Arial" w:hAnsi="Arial" w:cs="Arial"/>
          <w:sz w:val="24"/>
          <w:szCs w:val="24"/>
        </w:rPr>
        <w:t xml:space="preserve">At the time of her removal, the Grievant was employed as a Laboratory Technician 2. </w:t>
      </w:r>
    </w:p>
    <w:p w14:paraId="6EBC4346" w14:textId="2EE00795" w:rsidR="00477487" w:rsidRPr="0006489F" w:rsidRDefault="00477487" w:rsidP="0006489F">
      <w:pPr>
        <w:numPr>
          <w:ilvl w:val="0"/>
          <w:numId w:val="1"/>
        </w:numPr>
        <w:spacing w:after="240" w:line="240" w:lineRule="auto"/>
        <w:jc w:val="both"/>
        <w:rPr>
          <w:rFonts w:ascii="Arial" w:hAnsi="Arial" w:cs="Arial"/>
          <w:sz w:val="24"/>
          <w:szCs w:val="24"/>
        </w:rPr>
      </w:pPr>
      <w:r w:rsidRPr="0006489F">
        <w:rPr>
          <w:rFonts w:ascii="Arial" w:hAnsi="Arial" w:cs="Arial"/>
          <w:sz w:val="24"/>
          <w:szCs w:val="24"/>
        </w:rPr>
        <w:t>June 5, 2020</w:t>
      </w:r>
      <w:r w:rsidR="00187685" w:rsidRPr="0006489F">
        <w:rPr>
          <w:rFonts w:ascii="Arial" w:hAnsi="Arial" w:cs="Arial"/>
          <w:sz w:val="24"/>
          <w:szCs w:val="24"/>
        </w:rPr>
        <w:t>,</w:t>
      </w:r>
      <w:r w:rsidRPr="0006489F">
        <w:rPr>
          <w:rFonts w:ascii="Arial" w:hAnsi="Arial" w:cs="Arial"/>
          <w:sz w:val="24"/>
          <w:szCs w:val="24"/>
        </w:rPr>
        <w:t xml:space="preserve"> the Grievant was removed from her position</w:t>
      </w:r>
      <w:r w:rsidR="00B515A3" w:rsidRPr="0006489F">
        <w:rPr>
          <w:rFonts w:ascii="Arial" w:hAnsi="Arial" w:cs="Arial"/>
          <w:sz w:val="24"/>
          <w:szCs w:val="24"/>
        </w:rPr>
        <w:t xml:space="preserve"> violations of HR22.</w:t>
      </w:r>
      <w:r w:rsidRPr="0006489F">
        <w:rPr>
          <w:rFonts w:ascii="Arial" w:hAnsi="Arial" w:cs="Arial"/>
          <w:sz w:val="24"/>
          <w:szCs w:val="24"/>
        </w:rPr>
        <w:t xml:space="preserve"> Code of Conduct and General Rule</w:t>
      </w:r>
      <w:r w:rsidR="00B515A3" w:rsidRPr="0006489F">
        <w:rPr>
          <w:rFonts w:ascii="Arial" w:hAnsi="Arial" w:cs="Arial"/>
          <w:sz w:val="24"/>
          <w:szCs w:val="24"/>
        </w:rPr>
        <w:t>s</w:t>
      </w:r>
      <w:r w:rsidRPr="0006489F">
        <w:rPr>
          <w:rFonts w:ascii="Arial" w:hAnsi="Arial" w:cs="Arial"/>
          <w:sz w:val="24"/>
          <w:szCs w:val="24"/>
        </w:rPr>
        <w:t>:</w:t>
      </w:r>
    </w:p>
    <w:p w14:paraId="476DD12F" w14:textId="638FBC43" w:rsidR="00477487" w:rsidRPr="0006489F" w:rsidRDefault="00477487" w:rsidP="0006489F">
      <w:pPr>
        <w:pStyle w:val="ListParagraph"/>
        <w:numPr>
          <w:ilvl w:val="0"/>
          <w:numId w:val="4"/>
        </w:numPr>
        <w:spacing w:after="240" w:line="240" w:lineRule="auto"/>
        <w:jc w:val="both"/>
        <w:rPr>
          <w:rFonts w:ascii="Arial" w:hAnsi="Arial" w:cs="Arial"/>
          <w:sz w:val="24"/>
          <w:szCs w:val="24"/>
        </w:rPr>
      </w:pPr>
      <w:r w:rsidRPr="0006489F">
        <w:rPr>
          <w:rFonts w:ascii="Arial" w:hAnsi="Arial" w:cs="Arial"/>
          <w:sz w:val="24"/>
          <w:szCs w:val="24"/>
        </w:rPr>
        <w:t>Rule 4.1 Failure to follow policies and procedures Specifically: MHAS policy LEG-01 Workplace Violence Prevention Policy and Procedures.</w:t>
      </w:r>
    </w:p>
    <w:p w14:paraId="5AFEE28C" w14:textId="6A5E12C8" w:rsidR="00477487" w:rsidRPr="0006489F" w:rsidRDefault="00477487" w:rsidP="0006489F">
      <w:pPr>
        <w:pStyle w:val="ListParagraph"/>
        <w:numPr>
          <w:ilvl w:val="0"/>
          <w:numId w:val="4"/>
        </w:numPr>
        <w:spacing w:after="240" w:line="240" w:lineRule="auto"/>
        <w:jc w:val="both"/>
        <w:rPr>
          <w:rFonts w:ascii="Arial" w:hAnsi="Arial" w:cs="Arial"/>
          <w:sz w:val="24"/>
          <w:szCs w:val="24"/>
        </w:rPr>
      </w:pPr>
      <w:r w:rsidRPr="0006489F">
        <w:rPr>
          <w:rFonts w:ascii="Arial" w:hAnsi="Arial" w:cs="Arial"/>
          <w:sz w:val="24"/>
          <w:szCs w:val="24"/>
        </w:rPr>
        <w:t>Rule 3.3 Dishonesty: Being dishonest while on duty or engaged in state business, including but not limited to, deliberately withholding information, giving false or inaccurate information verbally or in writing, to a supervisor or appropriate authority, i.e., administrative investigation, State Highway Patrol, State Auditor, etc.</w:t>
      </w:r>
    </w:p>
    <w:p w14:paraId="7F45F2F7" w14:textId="1A6ECF88" w:rsidR="00477487" w:rsidRPr="0006489F" w:rsidRDefault="00477487" w:rsidP="0006489F">
      <w:pPr>
        <w:numPr>
          <w:ilvl w:val="0"/>
          <w:numId w:val="1"/>
        </w:numPr>
        <w:spacing w:after="240" w:line="240" w:lineRule="auto"/>
        <w:contextualSpacing/>
        <w:jc w:val="both"/>
        <w:rPr>
          <w:rFonts w:ascii="Arial" w:hAnsi="Arial" w:cs="Arial"/>
          <w:sz w:val="24"/>
          <w:szCs w:val="24"/>
        </w:rPr>
      </w:pPr>
      <w:r w:rsidRPr="0006489F">
        <w:rPr>
          <w:rFonts w:ascii="Arial" w:hAnsi="Arial" w:cs="Arial"/>
          <w:sz w:val="24"/>
          <w:szCs w:val="24"/>
        </w:rPr>
        <w:t>At the time of the termination, the grievant had an active Written Reprimand effective pay period ending March 24, 2020</w:t>
      </w:r>
      <w:r w:rsidR="00B515A3" w:rsidRPr="0006489F">
        <w:rPr>
          <w:rFonts w:ascii="Arial" w:hAnsi="Arial" w:cs="Arial"/>
          <w:sz w:val="24"/>
          <w:szCs w:val="24"/>
        </w:rPr>
        <w:t xml:space="preserve">, </w:t>
      </w:r>
      <w:bookmarkStart w:id="0" w:name="_Hlk84597656"/>
      <w:r w:rsidR="00B515A3" w:rsidRPr="0006489F">
        <w:rPr>
          <w:rFonts w:ascii="Arial" w:hAnsi="Arial" w:cs="Arial"/>
          <w:sz w:val="24"/>
          <w:szCs w:val="24"/>
        </w:rPr>
        <w:t>for violation of</w:t>
      </w:r>
      <w:r w:rsidRPr="0006489F">
        <w:rPr>
          <w:rFonts w:ascii="Arial" w:hAnsi="Arial" w:cs="Arial"/>
          <w:sz w:val="24"/>
          <w:szCs w:val="24"/>
        </w:rPr>
        <w:t xml:space="preserve"> </w:t>
      </w:r>
      <w:r w:rsidR="00B515A3" w:rsidRPr="0006489F">
        <w:rPr>
          <w:rFonts w:ascii="Arial" w:hAnsi="Arial" w:cs="Arial"/>
          <w:sz w:val="24"/>
          <w:szCs w:val="24"/>
        </w:rPr>
        <w:t>HR22. Code of Conduct and General Rules</w:t>
      </w:r>
      <w:r w:rsidRPr="0006489F">
        <w:rPr>
          <w:rFonts w:ascii="Arial" w:hAnsi="Arial" w:cs="Arial"/>
          <w:sz w:val="24"/>
          <w:szCs w:val="24"/>
        </w:rPr>
        <w:t>:</w:t>
      </w:r>
      <w:bookmarkEnd w:id="0"/>
    </w:p>
    <w:p w14:paraId="3986F354" w14:textId="281C6136" w:rsidR="00477487" w:rsidRPr="0006489F" w:rsidRDefault="00477487" w:rsidP="0006489F">
      <w:pPr>
        <w:pStyle w:val="ListParagraph"/>
        <w:numPr>
          <w:ilvl w:val="0"/>
          <w:numId w:val="3"/>
        </w:numPr>
        <w:spacing w:after="240" w:line="240" w:lineRule="auto"/>
        <w:jc w:val="both"/>
        <w:rPr>
          <w:rFonts w:ascii="Arial" w:hAnsi="Arial" w:cs="Arial"/>
          <w:sz w:val="24"/>
          <w:szCs w:val="24"/>
        </w:rPr>
      </w:pPr>
      <w:bookmarkStart w:id="1" w:name="_Hlk79399682"/>
      <w:r w:rsidRPr="0006489F">
        <w:rPr>
          <w:rFonts w:ascii="Arial" w:hAnsi="Arial" w:cs="Arial"/>
          <w:sz w:val="24"/>
          <w:szCs w:val="24"/>
        </w:rPr>
        <w:t>Rule 4.3 Inappropriate communication/correspondence with a member of the public or staff. Use of obscene, abusive, or insulting language or gestures towards a member of the public or staff.</w:t>
      </w:r>
    </w:p>
    <w:bookmarkEnd w:id="1"/>
    <w:p w14:paraId="0931B243" w14:textId="1DF346EE" w:rsidR="00477487" w:rsidRPr="0006489F" w:rsidRDefault="00477487" w:rsidP="0006489F">
      <w:pPr>
        <w:numPr>
          <w:ilvl w:val="0"/>
          <w:numId w:val="1"/>
        </w:numPr>
        <w:spacing w:after="240" w:line="240" w:lineRule="auto"/>
        <w:contextualSpacing/>
        <w:jc w:val="both"/>
        <w:rPr>
          <w:rFonts w:ascii="Arial" w:hAnsi="Arial" w:cs="Arial"/>
          <w:sz w:val="24"/>
          <w:szCs w:val="24"/>
        </w:rPr>
      </w:pPr>
      <w:r w:rsidRPr="0006489F">
        <w:rPr>
          <w:rFonts w:ascii="Arial" w:hAnsi="Arial" w:cs="Arial"/>
          <w:sz w:val="24"/>
          <w:szCs w:val="24"/>
        </w:rPr>
        <w:t xml:space="preserve">At the time of the termination, the grievant had an active Written Reprimand effective pay period ending July 23, 2018 </w:t>
      </w:r>
      <w:r w:rsidR="00B515A3" w:rsidRPr="0006489F">
        <w:rPr>
          <w:rFonts w:ascii="Arial" w:hAnsi="Arial" w:cs="Arial"/>
          <w:sz w:val="24"/>
          <w:szCs w:val="24"/>
        </w:rPr>
        <w:t>for violation of HR22. Code of Conduct and General Rules:</w:t>
      </w:r>
      <w:r w:rsidRPr="0006489F">
        <w:rPr>
          <w:rFonts w:ascii="Arial" w:hAnsi="Arial" w:cs="Arial"/>
          <w:sz w:val="24"/>
          <w:szCs w:val="24"/>
        </w:rPr>
        <w:t xml:space="preserve">                                                    </w:t>
      </w:r>
    </w:p>
    <w:p w14:paraId="52907886" w14:textId="3905ADB8" w:rsidR="00477487" w:rsidRPr="0006489F" w:rsidRDefault="00477487" w:rsidP="00477487">
      <w:pPr>
        <w:pStyle w:val="ListParagraph"/>
        <w:numPr>
          <w:ilvl w:val="0"/>
          <w:numId w:val="3"/>
        </w:numPr>
        <w:spacing w:after="0" w:line="240" w:lineRule="auto"/>
        <w:jc w:val="both"/>
        <w:rPr>
          <w:rFonts w:ascii="Arial" w:hAnsi="Arial" w:cs="Arial"/>
          <w:sz w:val="24"/>
          <w:szCs w:val="24"/>
        </w:rPr>
      </w:pPr>
      <w:r w:rsidRPr="0006489F">
        <w:rPr>
          <w:rFonts w:ascii="Arial" w:hAnsi="Arial" w:cs="Arial"/>
          <w:sz w:val="24"/>
          <w:szCs w:val="24"/>
        </w:rPr>
        <w:t>Rule 4.3 Inappropriate communication/correspondence with a member of the public or staff. Use of obscene, abusive, or insulting language or gestures towards a member of the public or staff.</w:t>
      </w:r>
    </w:p>
    <w:p w14:paraId="0B6C91C3" w14:textId="77777777" w:rsidR="00477487" w:rsidRPr="0006489F" w:rsidRDefault="00477487" w:rsidP="00477487">
      <w:pPr>
        <w:spacing w:after="0" w:line="240" w:lineRule="auto"/>
        <w:jc w:val="both"/>
        <w:rPr>
          <w:rFonts w:ascii="Arial" w:hAnsi="Arial" w:cs="Arial"/>
          <w:sz w:val="24"/>
          <w:szCs w:val="24"/>
        </w:rPr>
      </w:pPr>
    </w:p>
    <w:p w14:paraId="6F1DE8C9" w14:textId="77777777" w:rsidR="00477487" w:rsidRPr="0006489F" w:rsidRDefault="00477487" w:rsidP="000A0F1B">
      <w:pPr>
        <w:tabs>
          <w:tab w:val="left" w:pos="4620"/>
          <w:tab w:val="left" w:pos="5250"/>
        </w:tabs>
        <w:jc w:val="center"/>
        <w:rPr>
          <w:rFonts w:ascii="Arial" w:hAnsi="Arial" w:cs="Arial"/>
          <w:b/>
          <w:bCs/>
          <w:sz w:val="24"/>
          <w:szCs w:val="24"/>
        </w:rPr>
      </w:pPr>
    </w:p>
    <w:p w14:paraId="0287B6B0" w14:textId="77777777" w:rsidR="00B515A3" w:rsidRPr="0006489F" w:rsidRDefault="00B515A3">
      <w:pPr>
        <w:rPr>
          <w:rFonts w:ascii="Arial" w:hAnsi="Arial" w:cs="Arial"/>
          <w:b/>
          <w:sz w:val="24"/>
          <w:szCs w:val="24"/>
        </w:rPr>
      </w:pPr>
      <w:r w:rsidRPr="0006489F">
        <w:rPr>
          <w:rFonts w:ascii="Arial" w:hAnsi="Arial" w:cs="Arial"/>
          <w:b/>
          <w:sz w:val="24"/>
          <w:szCs w:val="24"/>
        </w:rPr>
        <w:br w:type="page"/>
      </w:r>
    </w:p>
    <w:p w14:paraId="70355055" w14:textId="29E648E8" w:rsidR="00477487" w:rsidRPr="0006489F" w:rsidRDefault="00477487" w:rsidP="00477487">
      <w:pPr>
        <w:spacing w:after="0" w:line="240" w:lineRule="auto"/>
        <w:jc w:val="center"/>
        <w:rPr>
          <w:rFonts w:ascii="Arial" w:hAnsi="Arial" w:cs="Arial"/>
          <w:b/>
          <w:sz w:val="24"/>
          <w:szCs w:val="24"/>
        </w:rPr>
      </w:pPr>
      <w:r w:rsidRPr="0006489F">
        <w:rPr>
          <w:rFonts w:ascii="Arial" w:hAnsi="Arial" w:cs="Arial"/>
          <w:b/>
          <w:sz w:val="24"/>
          <w:szCs w:val="24"/>
        </w:rPr>
        <w:lastRenderedPageBreak/>
        <w:t>Joint Exhibits</w:t>
      </w:r>
    </w:p>
    <w:p w14:paraId="4857CE5B" w14:textId="77777777" w:rsidR="00477487" w:rsidRPr="0006489F" w:rsidRDefault="00477487" w:rsidP="00477487">
      <w:pPr>
        <w:spacing w:after="0" w:line="240" w:lineRule="auto"/>
        <w:jc w:val="both"/>
        <w:rPr>
          <w:rFonts w:ascii="Arial" w:hAnsi="Arial" w:cs="Arial"/>
          <w:sz w:val="24"/>
          <w:szCs w:val="24"/>
        </w:rPr>
      </w:pPr>
    </w:p>
    <w:p w14:paraId="6B944E1A" w14:textId="475FC49F" w:rsidR="00477487" w:rsidRPr="0006489F" w:rsidRDefault="00477487" w:rsidP="00B515A3">
      <w:pPr>
        <w:numPr>
          <w:ilvl w:val="0"/>
          <w:numId w:val="5"/>
        </w:numPr>
        <w:tabs>
          <w:tab w:val="left" w:pos="2880"/>
        </w:tabs>
        <w:spacing w:after="0" w:line="240" w:lineRule="auto"/>
        <w:ind w:left="2880" w:hanging="2880"/>
        <w:jc w:val="both"/>
        <w:rPr>
          <w:rFonts w:ascii="Arial" w:hAnsi="Arial" w:cs="Arial"/>
          <w:sz w:val="24"/>
          <w:szCs w:val="24"/>
        </w:rPr>
      </w:pPr>
      <w:r w:rsidRPr="0006489F">
        <w:rPr>
          <w:rFonts w:ascii="Arial" w:hAnsi="Arial" w:cs="Arial"/>
          <w:sz w:val="24"/>
          <w:szCs w:val="24"/>
        </w:rPr>
        <w:t>State of Ohio and OCSEA Local 11 Labor Agreement:</w:t>
      </w:r>
      <w:r w:rsidR="00B515A3" w:rsidRPr="0006489F">
        <w:rPr>
          <w:rFonts w:ascii="Arial" w:hAnsi="Arial" w:cs="Arial"/>
          <w:sz w:val="24"/>
          <w:szCs w:val="24"/>
        </w:rPr>
        <w:br/>
      </w:r>
      <w:r w:rsidRPr="0006489F">
        <w:rPr>
          <w:rFonts w:ascii="Arial" w:hAnsi="Arial" w:cs="Arial"/>
          <w:sz w:val="24"/>
          <w:szCs w:val="24"/>
        </w:rPr>
        <w:t>May 12, 2018, – February 28, 2021</w:t>
      </w:r>
    </w:p>
    <w:p w14:paraId="33851B81" w14:textId="77777777" w:rsidR="00477487" w:rsidRPr="0006489F" w:rsidRDefault="00477487" w:rsidP="00477487">
      <w:pPr>
        <w:spacing w:after="0" w:line="240" w:lineRule="auto"/>
        <w:jc w:val="both"/>
        <w:rPr>
          <w:rFonts w:ascii="Arial" w:hAnsi="Arial" w:cs="Arial"/>
          <w:sz w:val="24"/>
          <w:szCs w:val="24"/>
        </w:rPr>
      </w:pPr>
    </w:p>
    <w:p w14:paraId="147CF89C" w14:textId="77777777" w:rsidR="00477487" w:rsidRPr="0006489F" w:rsidRDefault="00477487" w:rsidP="00477487">
      <w:pPr>
        <w:numPr>
          <w:ilvl w:val="0"/>
          <w:numId w:val="5"/>
        </w:numPr>
        <w:spacing w:after="0" w:line="240" w:lineRule="auto"/>
        <w:jc w:val="both"/>
        <w:rPr>
          <w:rFonts w:ascii="Arial" w:hAnsi="Arial" w:cs="Arial"/>
          <w:sz w:val="24"/>
          <w:szCs w:val="24"/>
        </w:rPr>
      </w:pPr>
      <w:r w:rsidRPr="0006489F">
        <w:rPr>
          <w:rFonts w:ascii="Arial" w:hAnsi="Arial" w:cs="Arial"/>
          <w:sz w:val="24"/>
          <w:szCs w:val="24"/>
        </w:rPr>
        <w:tab/>
        <w:t>Grievance Trail: DMH-2020-02161-07</w:t>
      </w:r>
    </w:p>
    <w:p w14:paraId="195A3CDC" w14:textId="77777777" w:rsidR="00477487" w:rsidRPr="0006489F" w:rsidRDefault="00477487" w:rsidP="00477487">
      <w:pPr>
        <w:spacing w:after="0" w:line="240" w:lineRule="auto"/>
        <w:jc w:val="both"/>
        <w:rPr>
          <w:rFonts w:ascii="Arial" w:hAnsi="Arial" w:cs="Arial"/>
          <w:sz w:val="24"/>
          <w:szCs w:val="24"/>
        </w:rPr>
      </w:pPr>
    </w:p>
    <w:p w14:paraId="35DD82A3" w14:textId="77777777" w:rsidR="00477487" w:rsidRPr="0006489F" w:rsidRDefault="00477487" w:rsidP="00477487">
      <w:pPr>
        <w:numPr>
          <w:ilvl w:val="0"/>
          <w:numId w:val="5"/>
        </w:numPr>
        <w:spacing w:after="0" w:line="240" w:lineRule="auto"/>
        <w:jc w:val="both"/>
        <w:rPr>
          <w:rFonts w:ascii="Arial" w:hAnsi="Arial" w:cs="Arial"/>
          <w:sz w:val="24"/>
          <w:szCs w:val="24"/>
          <w:u w:val="single"/>
        </w:rPr>
      </w:pPr>
      <w:r w:rsidRPr="0006489F">
        <w:rPr>
          <w:rFonts w:ascii="Arial" w:hAnsi="Arial" w:cs="Arial"/>
          <w:sz w:val="24"/>
          <w:szCs w:val="24"/>
        </w:rPr>
        <w:tab/>
        <w:t>Termination letter, effective date June 5, 2020</w:t>
      </w:r>
    </w:p>
    <w:p w14:paraId="0DE98255" w14:textId="77777777" w:rsidR="00477487" w:rsidRPr="0006489F" w:rsidRDefault="00477487" w:rsidP="00477487">
      <w:pPr>
        <w:spacing w:after="0" w:line="240" w:lineRule="auto"/>
        <w:jc w:val="both"/>
        <w:rPr>
          <w:rFonts w:ascii="Arial" w:hAnsi="Arial" w:cs="Arial"/>
          <w:b/>
          <w:bCs/>
          <w:sz w:val="24"/>
          <w:szCs w:val="24"/>
          <w:u w:val="single"/>
        </w:rPr>
      </w:pPr>
    </w:p>
    <w:p w14:paraId="5239A58F" w14:textId="77777777" w:rsidR="00477487" w:rsidRPr="0006489F" w:rsidRDefault="00477487" w:rsidP="00477487">
      <w:pPr>
        <w:numPr>
          <w:ilvl w:val="0"/>
          <w:numId w:val="5"/>
        </w:numPr>
        <w:spacing w:after="0" w:line="240" w:lineRule="auto"/>
        <w:jc w:val="both"/>
        <w:rPr>
          <w:rFonts w:ascii="Arial" w:hAnsi="Arial" w:cs="Arial"/>
          <w:sz w:val="24"/>
          <w:szCs w:val="24"/>
        </w:rPr>
      </w:pPr>
      <w:r w:rsidRPr="0006489F">
        <w:rPr>
          <w:rFonts w:ascii="Arial" w:hAnsi="Arial" w:cs="Arial"/>
          <w:sz w:val="24"/>
          <w:szCs w:val="24"/>
        </w:rPr>
        <w:tab/>
        <w:t>Due Process Trail</w:t>
      </w:r>
    </w:p>
    <w:p w14:paraId="08913F03"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 xml:space="preserve">Pre-Disciplinary Hearing notice </w:t>
      </w:r>
    </w:p>
    <w:p w14:paraId="472B0452"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Acknowledgement of Pre-Disciplinary Hearing notice</w:t>
      </w:r>
    </w:p>
    <w:p w14:paraId="58519A66" w14:textId="77777777" w:rsidR="00477487" w:rsidRPr="0006489F" w:rsidRDefault="00477487" w:rsidP="00477487">
      <w:pPr>
        <w:numPr>
          <w:ilvl w:val="4"/>
          <w:numId w:val="5"/>
        </w:numPr>
        <w:spacing w:after="0" w:line="240" w:lineRule="auto"/>
        <w:jc w:val="both"/>
        <w:rPr>
          <w:rFonts w:ascii="Arial" w:hAnsi="Arial" w:cs="Arial"/>
          <w:b/>
          <w:bCs/>
          <w:sz w:val="24"/>
          <w:szCs w:val="24"/>
          <w:u w:val="single"/>
        </w:rPr>
      </w:pPr>
      <w:r w:rsidRPr="0006489F">
        <w:rPr>
          <w:rFonts w:ascii="Arial" w:hAnsi="Arial" w:cs="Arial"/>
          <w:sz w:val="24"/>
          <w:szCs w:val="24"/>
        </w:rPr>
        <w:t>Pre-Disciplinary Hearing Officer’s Report</w:t>
      </w:r>
    </w:p>
    <w:p w14:paraId="4D9D2860" w14:textId="77777777" w:rsidR="00477487" w:rsidRPr="0006489F" w:rsidRDefault="00477487" w:rsidP="00477487">
      <w:pPr>
        <w:spacing w:after="0" w:line="240" w:lineRule="auto"/>
        <w:jc w:val="both"/>
        <w:rPr>
          <w:rFonts w:ascii="Arial" w:hAnsi="Arial" w:cs="Arial"/>
          <w:b/>
          <w:bCs/>
          <w:sz w:val="24"/>
          <w:szCs w:val="24"/>
          <w:u w:val="single"/>
        </w:rPr>
      </w:pPr>
    </w:p>
    <w:p w14:paraId="2122C53E" w14:textId="77777777" w:rsidR="00477487" w:rsidRPr="0006489F" w:rsidRDefault="00477487" w:rsidP="00477487">
      <w:pPr>
        <w:numPr>
          <w:ilvl w:val="0"/>
          <w:numId w:val="5"/>
        </w:numPr>
        <w:spacing w:after="0" w:line="240" w:lineRule="auto"/>
        <w:jc w:val="both"/>
        <w:rPr>
          <w:rFonts w:ascii="Arial" w:hAnsi="Arial" w:cs="Arial"/>
          <w:sz w:val="24"/>
          <w:szCs w:val="24"/>
        </w:rPr>
      </w:pPr>
      <w:r w:rsidRPr="0006489F">
        <w:rPr>
          <w:rFonts w:ascii="Arial" w:hAnsi="Arial" w:cs="Arial"/>
          <w:sz w:val="24"/>
          <w:szCs w:val="24"/>
        </w:rPr>
        <w:tab/>
        <w:t>Administrative Investigation Packet</w:t>
      </w:r>
    </w:p>
    <w:p w14:paraId="4DF5913F"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Cover letter</w:t>
      </w:r>
    </w:p>
    <w:p w14:paraId="60D200CA"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Director’s letter</w:t>
      </w:r>
    </w:p>
    <w:p w14:paraId="73753C97"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Disciplinary Record</w:t>
      </w:r>
    </w:p>
    <w:p w14:paraId="73A26CAE"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Just Cause</w:t>
      </w:r>
    </w:p>
    <w:p w14:paraId="39304AEB"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Pre-Disciplinary Meeting Hearing Officers Findings</w:t>
      </w:r>
    </w:p>
    <w:p w14:paraId="0CB6EF05"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Pre-Disciplinary Meeting Notice</w:t>
      </w:r>
    </w:p>
    <w:p w14:paraId="60FC3788"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Summary of Investigation</w:t>
      </w:r>
    </w:p>
    <w:p w14:paraId="46EB3665"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Administrative Investigation May 1, 2020- Lt. Michael Horvath</w:t>
      </w:r>
    </w:p>
    <w:p w14:paraId="4892A04D"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Statements- Therapeutic Program Worker Olivia Sampsel</w:t>
      </w:r>
    </w:p>
    <w:p w14:paraId="3C1C7B1F"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Statements- Therapeutic Program Worker Ester Townsend</w:t>
      </w:r>
    </w:p>
    <w:p w14:paraId="2BAC233D"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Statements- Psychiatric/DD Nurse Coordinator Amy Boyd</w:t>
      </w:r>
    </w:p>
    <w:p w14:paraId="05D09FE0"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Statements- Sherria Neel -Black</w:t>
      </w:r>
    </w:p>
    <w:p w14:paraId="2F91F725"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Email from Nurse Executive Michael Dewitt</w:t>
      </w:r>
    </w:p>
    <w:p w14:paraId="0DC304B6"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Email from Psychiatric/DD Nurse Supervisor Dawn Walton</w:t>
      </w:r>
    </w:p>
    <w:p w14:paraId="0D986B6C"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Email from Psychiatric/DD Nurse Becky Harmon</w:t>
      </w:r>
    </w:p>
    <w:p w14:paraId="2B5DD5A5"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Email from Lt. Michael Horvath</w:t>
      </w:r>
    </w:p>
    <w:p w14:paraId="49D9D263"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Sherria Neel-Black Training Records</w:t>
      </w:r>
    </w:p>
    <w:p w14:paraId="446909B0" w14:textId="77777777"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HR-22 Code of Conduct and General Work Rules</w:t>
      </w:r>
    </w:p>
    <w:p w14:paraId="0CA58A18" w14:textId="2381CD59" w:rsidR="00477487" w:rsidRPr="0006489F" w:rsidRDefault="00477487" w:rsidP="00477487">
      <w:pPr>
        <w:numPr>
          <w:ilvl w:val="4"/>
          <w:numId w:val="5"/>
        </w:numPr>
        <w:spacing w:after="0" w:line="240" w:lineRule="auto"/>
        <w:jc w:val="both"/>
        <w:rPr>
          <w:rFonts w:ascii="Arial" w:hAnsi="Arial" w:cs="Arial"/>
          <w:sz w:val="24"/>
          <w:szCs w:val="24"/>
        </w:rPr>
      </w:pPr>
      <w:r w:rsidRPr="0006489F">
        <w:rPr>
          <w:rFonts w:ascii="Arial" w:hAnsi="Arial" w:cs="Arial"/>
          <w:sz w:val="24"/>
          <w:szCs w:val="24"/>
        </w:rPr>
        <w:t>Workplace Violence Prevention Policy and Procedure</w:t>
      </w:r>
    </w:p>
    <w:p w14:paraId="48D9A89B" w14:textId="77777777" w:rsidR="00435F76" w:rsidRPr="0006489F" w:rsidRDefault="00435F76" w:rsidP="00435F76">
      <w:pPr>
        <w:spacing w:after="0" w:line="240" w:lineRule="auto"/>
        <w:jc w:val="both"/>
        <w:rPr>
          <w:rFonts w:ascii="Arial" w:hAnsi="Arial" w:cs="Arial"/>
          <w:sz w:val="24"/>
          <w:szCs w:val="24"/>
        </w:rPr>
      </w:pPr>
    </w:p>
    <w:p w14:paraId="12B17C71" w14:textId="77777777" w:rsidR="0006489F" w:rsidRDefault="0006489F">
      <w:pPr>
        <w:rPr>
          <w:rFonts w:ascii="Arial" w:hAnsi="Arial" w:cs="Arial"/>
          <w:b/>
          <w:bCs/>
          <w:sz w:val="24"/>
          <w:szCs w:val="24"/>
          <w:u w:val="single"/>
        </w:rPr>
      </w:pPr>
      <w:r>
        <w:rPr>
          <w:rFonts w:ascii="Arial" w:hAnsi="Arial" w:cs="Arial"/>
          <w:b/>
          <w:bCs/>
          <w:sz w:val="24"/>
          <w:szCs w:val="24"/>
          <w:u w:val="single"/>
        </w:rPr>
        <w:br w:type="page"/>
      </w:r>
    </w:p>
    <w:p w14:paraId="7815C400" w14:textId="69198288" w:rsidR="00435F76" w:rsidRPr="0006489F" w:rsidRDefault="00435F76" w:rsidP="0006489F">
      <w:pPr>
        <w:tabs>
          <w:tab w:val="left" w:pos="3120"/>
        </w:tabs>
        <w:jc w:val="center"/>
        <w:rPr>
          <w:rFonts w:ascii="Arial" w:hAnsi="Arial" w:cs="Arial"/>
          <w:b/>
          <w:bCs/>
          <w:sz w:val="24"/>
          <w:szCs w:val="24"/>
          <w:u w:val="single"/>
        </w:rPr>
      </w:pPr>
      <w:r w:rsidRPr="0006489F">
        <w:rPr>
          <w:rFonts w:ascii="Arial" w:hAnsi="Arial" w:cs="Arial"/>
          <w:b/>
          <w:bCs/>
          <w:sz w:val="24"/>
          <w:szCs w:val="24"/>
          <w:u w:val="single"/>
        </w:rPr>
        <w:lastRenderedPageBreak/>
        <w:t>WITNESSES FOR MANAGEMENT</w:t>
      </w:r>
    </w:p>
    <w:p w14:paraId="0D4C5867" w14:textId="77777777" w:rsidR="00435F76" w:rsidRPr="0006489F" w:rsidRDefault="00435F76" w:rsidP="00435F76">
      <w:pPr>
        <w:tabs>
          <w:tab w:val="left" w:pos="3120"/>
        </w:tabs>
        <w:rPr>
          <w:rFonts w:ascii="Arial" w:hAnsi="Arial" w:cs="Arial"/>
          <w:sz w:val="24"/>
          <w:szCs w:val="24"/>
        </w:rPr>
      </w:pPr>
    </w:p>
    <w:p w14:paraId="54BEA97E" w14:textId="77777777" w:rsidR="00435F76" w:rsidRPr="0006489F" w:rsidRDefault="00435F76" w:rsidP="00435F76">
      <w:pPr>
        <w:rPr>
          <w:rFonts w:ascii="Arial" w:hAnsi="Arial" w:cs="Arial"/>
          <w:sz w:val="24"/>
          <w:szCs w:val="24"/>
        </w:rPr>
      </w:pPr>
      <w:r w:rsidRPr="0006489F">
        <w:rPr>
          <w:rFonts w:ascii="Arial" w:hAnsi="Arial" w:cs="Arial"/>
          <w:sz w:val="24"/>
          <w:szCs w:val="24"/>
        </w:rPr>
        <w:tab/>
      </w:r>
    </w:p>
    <w:p w14:paraId="3179281B" w14:textId="6CDEE842" w:rsidR="00435F76" w:rsidRPr="0006489F" w:rsidRDefault="00435F76" w:rsidP="00435F76">
      <w:pPr>
        <w:rPr>
          <w:rFonts w:ascii="Arial" w:hAnsi="Arial" w:cs="Arial"/>
          <w:sz w:val="24"/>
          <w:szCs w:val="24"/>
        </w:rPr>
      </w:pPr>
      <w:r w:rsidRPr="0006489F">
        <w:rPr>
          <w:rFonts w:ascii="Arial" w:hAnsi="Arial" w:cs="Arial"/>
          <w:sz w:val="24"/>
          <w:szCs w:val="24"/>
        </w:rPr>
        <w:t>1) Jo</w:t>
      </w:r>
      <w:r w:rsidR="0006489F" w:rsidRPr="0006489F">
        <w:rPr>
          <w:rFonts w:ascii="Arial" w:hAnsi="Arial" w:cs="Arial"/>
          <w:sz w:val="24"/>
          <w:szCs w:val="24"/>
        </w:rPr>
        <w:t>s</w:t>
      </w:r>
      <w:r w:rsidRPr="0006489F">
        <w:rPr>
          <w:rFonts w:ascii="Arial" w:hAnsi="Arial" w:cs="Arial"/>
          <w:sz w:val="24"/>
          <w:szCs w:val="24"/>
        </w:rPr>
        <w:t>e</w:t>
      </w:r>
      <w:r w:rsidR="0006489F" w:rsidRPr="0006489F">
        <w:rPr>
          <w:rFonts w:ascii="Arial" w:hAnsi="Arial" w:cs="Arial"/>
          <w:sz w:val="24"/>
          <w:szCs w:val="24"/>
        </w:rPr>
        <w:t>ph</w:t>
      </w:r>
      <w:r w:rsidRPr="0006489F">
        <w:rPr>
          <w:rFonts w:ascii="Arial" w:hAnsi="Arial" w:cs="Arial"/>
          <w:sz w:val="24"/>
          <w:szCs w:val="24"/>
        </w:rPr>
        <w:t xml:space="preserve"> Dina</w:t>
      </w:r>
      <w:r w:rsidR="0006489F" w:rsidRPr="0006489F">
        <w:rPr>
          <w:rFonts w:ascii="Arial" w:hAnsi="Arial" w:cs="Arial"/>
          <w:sz w:val="24"/>
          <w:szCs w:val="24"/>
        </w:rPr>
        <w:t>,</w:t>
      </w:r>
      <w:r w:rsidRPr="0006489F">
        <w:rPr>
          <w:rFonts w:ascii="Arial" w:hAnsi="Arial" w:cs="Arial"/>
          <w:sz w:val="24"/>
          <w:szCs w:val="24"/>
        </w:rPr>
        <w:t xml:space="preserve"> Labor Relations Officer</w:t>
      </w:r>
    </w:p>
    <w:p w14:paraId="10046BC7" w14:textId="77AC0A87" w:rsidR="00435F76" w:rsidRPr="0006489F" w:rsidRDefault="00435F76" w:rsidP="00435F76">
      <w:pPr>
        <w:rPr>
          <w:rFonts w:ascii="Arial" w:hAnsi="Arial" w:cs="Arial"/>
          <w:sz w:val="24"/>
          <w:szCs w:val="24"/>
        </w:rPr>
      </w:pPr>
      <w:r w:rsidRPr="0006489F">
        <w:rPr>
          <w:rFonts w:ascii="Arial" w:hAnsi="Arial" w:cs="Arial"/>
          <w:sz w:val="24"/>
          <w:szCs w:val="24"/>
        </w:rPr>
        <w:t>2) Olivia Sampsel</w:t>
      </w:r>
      <w:r w:rsidR="0006489F" w:rsidRPr="0006489F">
        <w:rPr>
          <w:rFonts w:ascii="Arial" w:hAnsi="Arial" w:cs="Arial"/>
          <w:sz w:val="24"/>
          <w:szCs w:val="24"/>
        </w:rPr>
        <w:t>,</w:t>
      </w:r>
      <w:r w:rsidRPr="0006489F">
        <w:rPr>
          <w:rFonts w:ascii="Arial" w:hAnsi="Arial" w:cs="Arial"/>
          <w:sz w:val="24"/>
          <w:szCs w:val="24"/>
        </w:rPr>
        <w:t xml:space="preserve"> TPW</w:t>
      </w:r>
    </w:p>
    <w:p w14:paraId="14A76E36" w14:textId="539A34A2" w:rsidR="00435F76" w:rsidRPr="0006489F" w:rsidRDefault="00435F76" w:rsidP="00435F76">
      <w:pPr>
        <w:rPr>
          <w:rFonts w:ascii="Arial" w:hAnsi="Arial" w:cs="Arial"/>
          <w:sz w:val="24"/>
          <w:szCs w:val="24"/>
        </w:rPr>
      </w:pPr>
      <w:r w:rsidRPr="0006489F">
        <w:rPr>
          <w:rFonts w:ascii="Arial" w:hAnsi="Arial" w:cs="Arial"/>
          <w:sz w:val="24"/>
          <w:szCs w:val="24"/>
        </w:rPr>
        <w:t>3) Ester Townsend</w:t>
      </w:r>
      <w:r w:rsidR="0006489F" w:rsidRPr="0006489F">
        <w:rPr>
          <w:rFonts w:ascii="Arial" w:hAnsi="Arial" w:cs="Arial"/>
          <w:sz w:val="24"/>
          <w:szCs w:val="24"/>
        </w:rPr>
        <w:t>,</w:t>
      </w:r>
      <w:r w:rsidRPr="0006489F">
        <w:rPr>
          <w:rFonts w:ascii="Arial" w:hAnsi="Arial" w:cs="Arial"/>
          <w:sz w:val="24"/>
          <w:szCs w:val="24"/>
        </w:rPr>
        <w:t xml:space="preserve"> Retired TPW</w:t>
      </w:r>
    </w:p>
    <w:p w14:paraId="763BDAF1" w14:textId="417EFB9F" w:rsidR="00435F76" w:rsidRPr="0006489F" w:rsidRDefault="00435F76" w:rsidP="00435F76">
      <w:pPr>
        <w:rPr>
          <w:rFonts w:ascii="Arial" w:hAnsi="Arial" w:cs="Arial"/>
          <w:sz w:val="24"/>
          <w:szCs w:val="24"/>
        </w:rPr>
      </w:pPr>
      <w:r w:rsidRPr="0006489F">
        <w:rPr>
          <w:rFonts w:ascii="Arial" w:hAnsi="Arial" w:cs="Arial"/>
          <w:sz w:val="24"/>
          <w:szCs w:val="24"/>
        </w:rPr>
        <w:t>4) Amy Boyd</w:t>
      </w:r>
      <w:bookmarkStart w:id="2" w:name="_Hlk84336514"/>
      <w:r w:rsidR="0006489F" w:rsidRPr="0006489F">
        <w:rPr>
          <w:rFonts w:ascii="Arial" w:hAnsi="Arial" w:cs="Arial"/>
          <w:sz w:val="24"/>
          <w:szCs w:val="24"/>
        </w:rPr>
        <w:t>,</w:t>
      </w:r>
      <w:r w:rsidRPr="0006489F">
        <w:rPr>
          <w:rFonts w:ascii="Arial" w:hAnsi="Arial" w:cs="Arial"/>
          <w:sz w:val="24"/>
          <w:szCs w:val="24"/>
        </w:rPr>
        <w:t xml:space="preserve"> RN/Nurse Educator </w:t>
      </w:r>
      <w:bookmarkEnd w:id="2"/>
    </w:p>
    <w:p w14:paraId="714B3AC5" w14:textId="5A12B285" w:rsidR="00435F76" w:rsidRPr="0006489F" w:rsidRDefault="00435F76" w:rsidP="00435F76">
      <w:pPr>
        <w:rPr>
          <w:rFonts w:ascii="Arial" w:hAnsi="Arial" w:cs="Arial"/>
          <w:sz w:val="24"/>
          <w:szCs w:val="24"/>
        </w:rPr>
      </w:pPr>
      <w:r w:rsidRPr="0006489F">
        <w:rPr>
          <w:rFonts w:ascii="Arial" w:hAnsi="Arial" w:cs="Arial"/>
          <w:sz w:val="24"/>
          <w:szCs w:val="24"/>
        </w:rPr>
        <w:t>5) Becky Harmon</w:t>
      </w:r>
      <w:r w:rsidR="0006489F" w:rsidRPr="0006489F">
        <w:rPr>
          <w:rFonts w:ascii="Arial" w:hAnsi="Arial" w:cs="Arial"/>
          <w:sz w:val="24"/>
          <w:szCs w:val="24"/>
        </w:rPr>
        <w:t>,</w:t>
      </w:r>
      <w:r w:rsidRPr="0006489F">
        <w:rPr>
          <w:rFonts w:ascii="Arial" w:hAnsi="Arial" w:cs="Arial"/>
          <w:sz w:val="24"/>
          <w:szCs w:val="24"/>
        </w:rPr>
        <w:t xml:space="preserve"> RN</w:t>
      </w:r>
    </w:p>
    <w:p w14:paraId="6E1A9512" w14:textId="2C04A931" w:rsidR="00435F76" w:rsidRPr="0006489F" w:rsidRDefault="00435F76" w:rsidP="00435F76">
      <w:pPr>
        <w:rPr>
          <w:rFonts w:ascii="Arial" w:hAnsi="Arial" w:cs="Arial"/>
          <w:sz w:val="24"/>
          <w:szCs w:val="24"/>
        </w:rPr>
      </w:pPr>
      <w:r w:rsidRPr="0006489F">
        <w:rPr>
          <w:rFonts w:ascii="Arial" w:hAnsi="Arial" w:cs="Arial"/>
          <w:sz w:val="24"/>
          <w:szCs w:val="24"/>
        </w:rPr>
        <w:t>6) Bob Hobart</w:t>
      </w:r>
      <w:r w:rsidR="0006489F" w:rsidRPr="0006489F">
        <w:rPr>
          <w:rFonts w:ascii="Arial" w:hAnsi="Arial" w:cs="Arial"/>
          <w:sz w:val="24"/>
          <w:szCs w:val="24"/>
        </w:rPr>
        <w:t>,</w:t>
      </w:r>
      <w:r w:rsidRPr="0006489F">
        <w:rPr>
          <w:rFonts w:ascii="Arial" w:hAnsi="Arial" w:cs="Arial"/>
          <w:sz w:val="24"/>
          <w:szCs w:val="24"/>
        </w:rPr>
        <w:t xml:space="preserve"> IT Supervisor </w:t>
      </w:r>
    </w:p>
    <w:p w14:paraId="0D2EEA7E" w14:textId="5BE6A110" w:rsidR="00435F76" w:rsidRDefault="00435F76" w:rsidP="00435F76">
      <w:pPr>
        <w:rPr>
          <w:sz w:val="28"/>
          <w:szCs w:val="28"/>
        </w:rPr>
      </w:pPr>
    </w:p>
    <w:p w14:paraId="39BDD2FB" w14:textId="49DB7AD7" w:rsidR="0006489F" w:rsidRDefault="0006489F">
      <w:pPr>
        <w:rPr>
          <w:sz w:val="28"/>
          <w:szCs w:val="28"/>
        </w:rPr>
      </w:pPr>
      <w:r>
        <w:rPr>
          <w:sz w:val="28"/>
          <w:szCs w:val="28"/>
        </w:rPr>
        <w:br w:type="page"/>
      </w:r>
    </w:p>
    <w:p w14:paraId="61CD68C9" w14:textId="77777777" w:rsidR="00435F76" w:rsidRPr="0006489F" w:rsidRDefault="00435F76" w:rsidP="00435F76">
      <w:pPr>
        <w:tabs>
          <w:tab w:val="left" w:pos="3645"/>
        </w:tabs>
        <w:jc w:val="center"/>
        <w:rPr>
          <w:rFonts w:ascii="Arial" w:hAnsi="Arial" w:cs="Arial"/>
          <w:b/>
          <w:bCs/>
          <w:sz w:val="24"/>
          <w:szCs w:val="24"/>
          <w:u w:val="single"/>
        </w:rPr>
      </w:pPr>
      <w:r w:rsidRPr="0006489F">
        <w:rPr>
          <w:rFonts w:ascii="Arial" w:hAnsi="Arial" w:cs="Arial"/>
          <w:b/>
          <w:bCs/>
          <w:sz w:val="24"/>
          <w:szCs w:val="24"/>
          <w:u w:val="single"/>
        </w:rPr>
        <w:lastRenderedPageBreak/>
        <w:t>ISSUES IN DISPUTE</w:t>
      </w:r>
    </w:p>
    <w:p w14:paraId="2039C774" w14:textId="68380D56" w:rsidR="00435F76" w:rsidRPr="0006489F" w:rsidRDefault="00435F76" w:rsidP="00435F76">
      <w:pPr>
        <w:ind w:firstLine="720"/>
        <w:rPr>
          <w:rFonts w:ascii="Arial" w:hAnsi="Arial" w:cs="Arial"/>
          <w:sz w:val="24"/>
          <w:szCs w:val="24"/>
        </w:rPr>
      </w:pPr>
      <w:r w:rsidRPr="0006489F">
        <w:rPr>
          <w:rFonts w:ascii="Arial" w:hAnsi="Arial" w:cs="Arial"/>
          <w:sz w:val="24"/>
          <w:szCs w:val="24"/>
        </w:rPr>
        <w:t xml:space="preserve">Was the Grievant Sherria Neel-Black, removed for just cause and if not, what shall be the remedy? </w:t>
      </w:r>
    </w:p>
    <w:p w14:paraId="49647C26" w14:textId="77777777" w:rsidR="00435F76" w:rsidRPr="0006489F" w:rsidRDefault="00435F76" w:rsidP="00435F76">
      <w:pPr>
        <w:ind w:firstLine="720"/>
        <w:rPr>
          <w:rFonts w:ascii="Arial" w:hAnsi="Arial" w:cs="Arial"/>
          <w:sz w:val="24"/>
          <w:szCs w:val="24"/>
        </w:rPr>
      </w:pPr>
    </w:p>
    <w:p w14:paraId="54DF4DBB" w14:textId="77777777" w:rsidR="00435F76" w:rsidRPr="0006489F" w:rsidRDefault="00435F76" w:rsidP="00435F76">
      <w:pPr>
        <w:tabs>
          <w:tab w:val="left" w:pos="3600"/>
        </w:tabs>
        <w:jc w:val="center"/>
        <w:rPr>
          <w:rFonts w:ascii="Arial" w:hAnsi="Arial" w:cs="Arial"/>
          <w:b/>
          <w:bCs/>
          <w:sz w:val="24"/>
          <w:szCs w:val="24"/>
          <w:u w:val="single"/>
        </w:rPr>
      </w:pPr>
    </w:p>
    <w:p w14:paraId="0BFF91F2" w14:textId="77777777" w:rsidR="00C9103E" w:rsidRPr="0006489F" w:rsidRDefault="00C9103E" w:rsidP="00C9103E">
      <w:pPr>
        <w:tabs>
          <w:tab w:val="left" w:pos="3600"/>
        </w:tabs>
        <w:jc w:val="center"/>
        <w:rPr>
          <w:rFonts w:ascii="Arial" w:hAnsi="Arial" w:cs="Arial"/>
          <w:b/>
          <w:bCs/>
          <w:sz w:val="24"/>
          <w:szCs w:val="24"/>
          <w:u w:val="single"/>
        </w:rPr>
      </w:pPr>
      <w:r w:rsidRPr="0006489F">
        <w:rPr>
          <w:rFonts w:ascii="Arial" w:hAnsi="Arial" w:cs="Arial"/>
          <w:b/>
          <w:bCs/>
          <w:sz w:val="24"/>
          <w:szCs w:val="24"/>
          <w:u w:val="single"/>
        </w:rPr>
        <w:t>SUMMARY OF FACTS</w:t>
      </w:r>
    </w:p>
    <w:p w14:paraId="6DE69EE1" w14:textId="77777777" w:rsidR="0006489F" w:rsidRDefault="00DE5A43" w:rsidP="00DE5A43">
      <w:pPr>
        <w:spacing w:after="0" w:line="240" w:lineRule="auto"/>
        <w:jc w:val="both"/>
        <w:rPr>
          <w:rFonts w:ascii="Arial" w:hAnsi="Arial" w:cs="Arial"/>
          <w:sz w:val="24"/>
          <w:szCs w:val="24"/>
        </w:rPr>
      </w:pPr>
      <w:r w:rsidRPr="0006489F">
        <w:rPr>
          <w:rFonts w:ascii="Arial" w:hAnsi="Arial" w:cs="Arial"/>
          <w:sz w:val="24"/>
          <w:szCs w:val="24"/>
        </w:rPr>
        <w:t xml:space="preserve">       </w:t>
      </w:r>
      <w:r w:rsidR="00C9103E" w:rsidRPr="0006489F">
        <w:rPr>
          <w:rFonts w:ascii="Arial" w:hAnsi="Arial" w:cs="Arial"/>
          <w:sz w:val="24"/>
          <w:szCs w:val="24"/>
        </w:rPr>
        <w:t xml:space="preserve">The Grievant was hired </w:t>
      </w:r>
      <w:r w:rsidR="0006489F">
        <w:rPr>
          <w:rFonts w:ascii="Arial" w:hAnsi="Arial" w:cs="Arial"/>
          <w:sz w:val="24"/>
          <w:szCs w:val="24"/>
        </w:rPr>
        <w:t>at</w:t>
      </w:r>
      <w:r w:rsidR="0006489F" w:rsidRPr="0006489F">
        <w:rPr>
          <w:rFonts w:ascii="Arial" w:hAnsi="Arial" w:cs="Arial"/>
          <w:sz w:val="24"/>
          <w:szCs w:val="24"/>
        </w:rPr>
        <w:t xml:space="preserve"> Heartland Behavioral Healthcare</w:t>
      </w:r>
      <w:r w:rsidR="0006489F">
        <w:rPr>
          <w:rFonts w:ascii="Arial" w:hAnsi="Arial" w:cs="Arial"/>
          <w:sz w:val="24"/>
          <w:szCs w:val="24"/>
        </w:rPr>
        <w:t xml:space="preserve"> </w:t>
      </w:r>
      <w:r w:rsidR="00C9103E" w:rsidRPr="0006489F">
        <w:rPr>
          <w:rFonts w:ascii="Arial" w:hAnsi="Arial" w:cs="Arial"/>
          <w:sz w:val="24"/>
          <w:szCs w:val="24"/>
        </w:rPr>
        <w:t>on October 22, 1990 as a Laboratory Technician 2. She held that position at the time of her termination. The Grievant was terminated on June 5, 2020 after violating HR-22 “Code of Conduct and General Work Rule</w:t>
      </w:r>
      <w:r w:rsidR="0006489F">
        <w:rPr>
          <w:rFonts w:ascii="Arial" w:hAnsi="Arial" w:cs="Arial"/>
          <w:sz w:val="24"/>
          <w:szCs w:val="24"/>
        </w:rPr>
        <w:t>s</w:t>
      </w:r>
      <w:r w:rsidR="00C9103E" w:rsidRPr="0006489F">
        <w:rPr>
          <w:rFonts w:ascii="Arial" w:hAnsi="Arial" w:cs="Arial"/>
          <w:sz w:val="24"/>
          <w:szCs w:val="24"/>
        </w:rPr>
        <w:t>”</w:t>
      </w:r>
      <w:r w:rsidR="0006489F">
        <w:rPr>
          <w:rFonts w:ascii="Arial" w:hAnsi="Arial" w:cs="Arial"/>
          <w:sz w:val="24"/>
          <w:szCs w:val="24"/>
        </w:rPr>
        <w:t>:</w:t>
      </w:r>
    </w:p>
    <w:p w14:paraId="574B0C79" w14:textId="77777777" w:rsidR="0006489F" w:rsidRDefault="0006489F" w:rsidP="00DE5A43">
      <w:pPr>
        <w:spacing w:after="0" w:line="240" w:lineRule="auto"/>
        <w:jc w:val="both"/>
        <w:rPr>
          <w:rFonts w:ascii="Arial" w:hAnsi="Arial" w:cs="Arial"/>
          <w:sz w:val="24"/>
          <w:szCs w:val="24"/>
        </w:rPr>
      </w:pPr>
    </w:p>
    <w:p w14:paraId="7289E2F0" w14:textId="752A5505" w:rsidR="00DE5A43" w:rsidRPr="0006489F" w:rsidRDefault="00C9103E" w:rsidP="0006489F">
      <w:pPr>
        <w:spacing w:after="0" w:line="240" w:lineRule="auto"/>
        <w:ind w:left="720" w:right="720"/>
        <w:jc w:val="both"/>
        <w:rPr>
          <w:rFonts w:ascii="Arial" w:hAnsi="Arial" w:cs="Arial"/>
          <w:sz w:val="24"/>
          <w:szCs w:val="24"/>
        </w:rPr>
      </w:pPr>
      <w:r w:rsidRPr="0006489F">
        <w:rPr>
          <w:rFonts w:ascii="Arial" w:hAnsi="Arial" w:cs="Arial"/>
          <w:sz w:val="24"/>
          <w:szCs w:val="24"/>
        </w:rPr>
        <w:t xml:space="preserve">Work Rule 4.1 Failure to follow policies and procedure </w:t>
      </w:r>
      <w:r w:rsidR="0085180C" w:rsidRPr="00D468C7">
        <w:rPr>
          <w:rFonts w:ascii="Arial" w:hAnsi="Arial" w:cs="Arial"/>
          <w:sz w:val="24"/>
          <w:szCs w:val="24"/>
        </w:rPr>
        <w:t>(JE0075)</w:t>
      </w:r>
      <w:r w:rsidR="0085180C" w:rsidRPr="0006489F">
        <w:rPr>
          <w:rFonts w:ascii="Arial" w:hAnsi="Arial" w:cs="Arial"/>
          <w:sz w:val="24"/>
          <w:szCs w:val="24"/>
        </w:rPr>
        <w:t xml:space="preserve"> </w:t>
      </w:r>
      <w:r w:rsidRPr="0006489F">
        <w:rPr>
          <w:rFonts w:ascii="Arial" w:hAnsi="Arial" w:cs="Arial"/>
          <w:sz w:val="24"/>
          <w:szCs w:val="24"/>
        </w:rPr>
        <w:t xml:space="preserve">Specifically: </w:t>
      </w:r>
      <w:bookmarkStart w:id="3" w:name="_Hlk79748891"/>
      <w:r w:rsidR="0006489F">
        <w:rPr>
          <w:rFonts w:ascii="Arial" w:hAnsi="Arial" w:cs="Arial"/>
          <w:sz w:val="24"/>
          <w:szCs w:val="24"/>
        </w:rPr>
        <w:t>M</w:t>
      </w:r>
      <w:r w:rsidRPr="0006489F">
        <w:rPr>
          <w:rFonts w:ascii="Arial" w:hAnsi="Arial" w:cs="Arial"/>
          <w:sz w:val="24"/>
          <w:szCs w:val="24"/>
        </w:rPr>
        <w:t>HAS policy LEG-01 Workplace Violence Prevention Policy and Procedures</w:t>
      </w:r>
      <w:r w:rsidR="0085180C" w:rsidRPr="0006489F">
        <w:rPr>
          <w:rFonts w:ascii="Arial" w:hAnsi="Arial" w:cs="Arial"/>
          <w:sz w:val="24"/>
          <w:szCs w:val="24"/>
        </w:rPr>
        <w:t xml:space="preserve"> </w:t>
      </w:r>
      <w:r w:rsidR="0085180C" w:rsidRPr="00D468C7">
        <w:rPr>
          <w:rFonts w:ascii="Arial" w:hAnsi="Arial" w:cs="Arial"/>
          <w:sz w:val="24"/>
          <w:szCs w:val="24"/>
        </w:rPr>
        <w:t>(JE0079)</w:t>
      </w:r>
      <w:r w:rsidRPr="00D468C7">
        <w:rPr>
          <w:rFonts w:ascii="Arial" w:hAnsi="Arial" w:cs="Arial"/>
          <w:sz w:val="24"/>
          <w:szCs w:val="24"/>
        </w:rPr>
        <w:t>.</w:t>
      </w:r>
      <w:r w:rsidR="00DE5A43" w:rsidRPr="0006489F">
        <w:rPr>
          <w:rFonts w:ascii="Arial" w:hAnsi="Arial" w:cs="Arial"/>
          <w:sz w:val="24"/>
          <w:szCs w:val="24"/>
        </w:rPr>
        <w:t xml:space="preserve"> </w:t>
      </w:r>
    </w:p>
    <w:p w14:paraId="715CA3D5" w14:textId="7DC2B3B4" w:rsidR="00C9103E" w:rsidRPr="0006489F" w:rsidRDefault="00C9103E" w:rsidP="0006489F">
      <w:pPr>
        <w:spacing w:after="0" w:line="240" w:lineRule="auto"/>
        <w:ind w:left="720" w:right="720"/>
        <w:jc w:val="both"/>
        <w:rPr>
          <w:rFonts w:ascii="Arial" w:hAnsi="Arial" w:cs="Arial"/>
          <w:sz w:val="24"/>
          <w:szCs w:val="24"/>
        </w:rPr>
      </w:pPr>
    </w:p>
    <w:p w14:paraId="358917A8" w14:textId="0382464F" w:rsidR="00DE5A43" w:rsidRPr="0006489F" w:rsidRDefault="00DE5A43" w:rsidP="0006489F">
      <w:pPr>
        <w:spacing w:after="0" w:line="240" w:lineRule="auto"/>
        <w:ind w:left="720" w:right="720"/>
        <w:jc w:val="both"/>
        <w:rPr>
          <w:rFonts w:ascii="Arial" w:hAnsi="Arial" w:cs="Arial"/>
          <w:sz w:val="24"/>
          <w:szCs w:val="24"/>
        </w:rPr>
      </w:pPr>
      <w:r w:rsidRPr="0006489F">
        <w:rPr>
          <w:rFonts w:ascii="Arial" w:hAnsi="Arial" w:cs="Arial"/>
          <w:sz w:val="24"/>
          <w:szCs w:val="24"/>
        </w:rPr>
        <w:t>Work Rule 3.3 Dishonesty: Being dishonest while on duty or engaged in</w:t>
      </w:r>
      <w:r w:rsidR="0006489F">
        <w:rPr>
          <w:rFonts w:ascii="Arial" w:hAnsi="Arial" w:cs="Arial"/>
          <w:sz w:val="24"/>
          <w:szCs w:val="24"/>
        </w:rPr>
        <w:t xml:space="preserve"> </w:t>
      </w:r>
      <w:r w:rsidRPr="0006489F">
        <w:rPr>
          <w:rFonts w:ascii="Arial" w:hAnsi="Arial" w:cs="Arial"/>
          <w:sz w:val="24"/>
          <w:szCs w:val="24"/>
        </w:rPr>
        <w:t>state business, including but not limited to, deliberately withholding information, giving false or inaccurate information verbally or in writing, to a supervisor or appropriate authority, i.e., administrative investigation, State Highway Patrol, State Auditor, etc.</w:t>
      </w:r>
      <w:r w:rsidR="0085180C" w:rsidRPr="0006489F">
        <w:rPr>
          <w:rFonts w:ascii="Arial" w:hAnsi="Arial" w:cs="Arial"/>
          <w:sz w:val="24"/>
          <w:szCs w:val="24"/>
        </w:rPr>
        <w:t xml:space="preserve"> </w:t>
      </w:r>
      <w:r w:rsidR="0085180C" w:rsidRPr="00D468C7">
        <w:rPr>
          <w:rFonts w:ascii="Arial" w:hAnsi="Arial" w:cs="Arial"/>
          <w:sz w:val="24"/>
          <w:szCs w:val="24"/>
        </w:rPr>
        <w:t>(JE0073)</w:t>
      </w:r>
      <w:r w:rsidR="0006489F" w:rsidRPr="00D468C7">
        <w:rPr>
          <w:rFonts w:ascii="Arial" w:hAnsi="Arial" w:cs="Arial"/>
          <w:sz w:val="24"/>
          <w:szCs w:val="24"/>
        </w:rPr>
        <w:t>.</w:t>
      </w:r>
      <w:r w:rsidR="0006489F">
        <w:rPr>
          <w:rFonts w:ascii="Arial" w:hAnsi="Arial" w:cs="Arial"/>
          <w:sz w:val="24"/>
          <w:szCs w:val="24"/>
        </w:rPr>
        <w:t xml:space="preserve"> </w:t>
      </w:r>
    </w:p>
    <w:p w14:paraId="0D9151B0" w14:textId="77777777" w:rsidR="00DE5A43" w:rsidRPr="0006489F" w:rsidRDefault="00DE5A43" w:rsidP="00C9103E">
      <w:pPr>
        <w:spacing w:after="0" w:line="240" w:lineRule="auto"/>
        <w:ind w:left="1125"/>
        <w:jc w:val="both"/>
        <w:rPr>
          <w:rFonts w:ascii="Arial" w:hAnsi="Arial" w:cs="Arial"/>
          <w:sz w:val="24"/>
          <w:szCs w:val="24"/>
        </w:rPr>
      </w:pPr>
    </w:p>
    <w:p w14:paraId="0D67EC7B" w14:textId="40534898" w:rsidR="00DE5A43" w:rsidRPr="0006489F" w:rsidRDefault="00DE5A43" w:rsidP="00C9103E">
      <w:pPr>
        <w:spacing w:after="0" w:line="240" w:lineRule="auto"/>
        <w:ind w:left="1125"/>
        <w:jc w:val="both"/>
        <w:rPr>
          <w:rFonts w:ascii="Arial" w:hAnsi="Arial" w:cs="Arial"/>
          <w:sz w:val="24"/>
          <w:szCs w:val="24"/>
        </w:rPr>
      </w:pPr>
    </w:p>
    <w:bookmarkEnd w:id="3"/>
    <w:p w14:paraId="668EBADE" w14:textId="431138D6" w:rsidR="00C9103E" w:rsidRPr="0006489F" w:rsidRDefault="0085180C" w:rsidP="00C9103E">
      <w:pPr>
        <w:jc w:val="both"/>
        <w:rPr>
          <w:rFonts w:ascii="Arial" w:hAnsi="Arial" w:cs="Arial"/>
          <w:sz w:val="24"/>
          <w:szCs w:val="24"/>
        </w:rPr>
      </w:pPr>
      <w:r w:rsidRPr="0006489F">
        <w:rPr>
          <w:rFonts w:ascii="Arial" w:hAnsi="Arial" w:cs="Arial"/>
          <w:sz w:val="24"/>
          <w:szCs w:val="24"/>
        </w:rPr>
        <w:t xml:space="preserve">    </w:t>
      </w:r>
      <w:r w:rsidR="00DE5A43" w:rsidRPr="0006489F">
        <w:rPr>
          <w:rFonts w:ascii="Arial" w:hAnsi="Arial" w:cs="Arial"/>
          <w:sz w:val="24"/>
          <w:szCs w:val="24"/>
        </w:rPr>
        <w:t xml:space="preserve">  </w:t>
      </w:r>
      <w:r w:rsidR="00F1619E" w:rsidRPr="0006489F">
        <w:rPr>
          <w:rFonts w:ascii="Arial" w:hAnsi="Arial" w:cs="Arial"/>
          <w:sz w:val="24"/>
          <w:szCs w:val="24"/>
        </w:rPr>
        <w:t xml:space="preserve"> </w:t>
      </w:r>
      <w:r w:rsidR="00C9103E" w:rsidRPr="0006489F">
        <w:rPr>
          <w:rFonts w:ascii="Arial" w:hAnsi="Arial" w:cs="Arial"/>
          <w:sz w:val="24"/>
          <w:szCs w:val="24"/>
        </w:rPr>
        <w:t xml:space="preserve">The Grievant had a pre-disciplinary meeting on </w:t>
      </w:r>
      <w:r w:rsidRPr="0006489F">
        <w:rPr>
          <w:rFonts w:ascii="Arial" w:hAnsi="Arial" w:cs="Arial"/>
          <w:sz w:val="24"/>
          <w:szCs w:val="24"/>
        </w:rPr>
        <w:t>May 15</w:t>
      </w:r>
      <w:r w:rsidR="00C9103E" w:rsidRPr="0006489F">
        <w:rPr>
          <w:rFonts w:ascii="Arial" w:hAnsi="Arial" w:cs="Arial"/>
          <w:sz w:val="24"/>
          <w:szCs w:val="24"/>
        </w:rPr>
        <w:t>,</w:t>
      </w:r>
      <w:r w:rsidRPr="0006489F">
        <w:rPr>
          <w:rFonts w:ascii="Arial" w:hAnsi="Arial" w:cs="Arial"/>
          <w:sz w:val="24"/>
          <w:szCs w:val="24"/>
        </w:rPr>
        <w:t xml:space="preserve"> </w:t>
      </w:r>
      <w:r w:rsidR="00C9103E" w:rsidRPr="0006489F">
        <w:rPr>
          <w:rFonts w:ascii="Arial" w:hAnsi="Arial" w:cs="Arial"/>
          <w:sz w:val="24"/>
          <w:szCs w:val="24"/>
        </w:rPr>
        <w:t>202</w:t>
      </w:r>
      <w:r w:rsidRPr="0006489F">
        <w:rPr>
          <w:rFonts w:ascii="Arial" w:hAnsi="Arial" w:cs="Arial"/>
          <w:sz w:val="24"/>
          <w:szCs w:val="24"/>
        </w:rPr>
        <w:t>0</w:t>
      </w:r>
      <w:r w:rsidR="00C9103E" w:rsidRPr="0006489F">
        <w:rPr>
          <w:rFonts w:ascii="Arial" w:hAnsi="Arial" w:cs="Arial"/>
          <w:sz w:val="24"/>
          <w:szCs w:val="24"/>
        </w:rPr>
        <w:t xml:space="preserve"> (JE00</w:t>
      </w:r>
      <w:r w:rsidRPr="0006489F">
        <w:rPr>
          <w:rFonts w:ascii="Arial" w:hAnsi="Arial" w:cs="Arial"/>
          <w:sz w:val="24"/>
          <w:szCs w:val="24"/>
        </w:rPr>
        <w:t>1</w:t>
      </w:r>
      <w:r w:rsidR="00E761F1" w:rsidRPr="0006489F">
        <w:rPr>
          <w:rFonts w:ascii="Arial" w:hAnsi="Arial" w:cs="Arial"/>
          <w:sz w:val="24"/>
          <w:szCs w:val="24"/>
        </w:rPr>
        <w:t>7</w:t>
      </w:r>
      <w:r w:rsidR="00C9103E" w:rsidRPr="0006489F">
        <w:rPr>
          <w:rFonts w:ascii="Arial" w:hAnsi="Arial" w:cs="Arial"/>
          <w:sz w:val="24"/>
          <w:szCs w:val="24"/>
        </w:rPr>
        <w:t>)</w:t>
      </w:r>
      <w:r w:rsidR="0070613D">
        <w:rPr>
          <w:rFonts w:ascii="Arial" w:hAnsi="Arial" w:cs="Arial"/>
          <w:sz w:val="24"/>
          <w:szCs w:val="24"/>
        </w:rPr>
        <w:t xml:space="preserve"> and</w:t>
      </w:r>
      <w:r w:rsidR="00C9103E" w:rsidRPr="0006489F">
        <w:rPr>
          <w:rFonts w:ascii="Arial" w:hAnsi="Arial" w:cs="Arial"/>
          <w:sz w:val="24"/>
          <w:szCs w:val="24"/>
        </w:rPr>
        <w:t xml:space="preserve"> it</w:t>
      </w:r>
      <w:r w:rsidR="0070613D">
        <w:rPr>
          <w:rFonts w:ascii="Arial" w:hAnsi="Arial" w:cs="Arial"/>
          <w:sz w:val="24"/>
          <w:szCs w:val="24"/>
        </w:rPr>
        <w:t xml:space="preserve"> w</w:t>
      </w:r>
      <w:r w:rsidR="00C9103E" w:rsidRPr="0006489F">
        <w:rPr>
          <w:rFonts w:ascii="Arial" w:hAnsi="Arial" w:cs="Arial"/>
          <w:sz w:val="24"/>
          <w:szCs w:val="24"/>
        </w:rPr>
        <w:t xml:space="preserve">as determined by the Hearing Officer that there was just cause to issue discipline. </w:t>
      </w:r>
      <w:r w:rsidRPr="0006489F">
        <w:rPr>
          <w:rFonts w:ascii="Arial" w:hAnsi="Arial" w:cs="Arial"/>
          <w:sz w:val="24"/>
          <w:szCs w:val="24"/>
        </w:rPr>
        <w:t xml:space="preserve">At the time of her removal </w:t>
      </w:r>
      <w:bookmarkStart w:id="4" w:name="_Hlk84327126"/>
      <w:r w:rsidRPr="0006489F">
        <w:rPr>
          <w:rFonts w:ascii="Arial" w:hAnsi="Arial" w:cs="Arial"/>
          <w:sz w:val="24"/>
          <w:szCs w:val="24"/>
        </w:rPr>
        <w:t>the</w:t>
      </w:r>
      <w:r w:rsidR="00C9103E" w:rsidRPr="0006489F">
        <w:rPr>
          <w:rFonts w:ascii="Arial" w:hAnsi="Arial" w:cs="Arial"/>
          <w:sz w:val="24"/>
          <w:szCs w:val="24"/>
        </w:rPr>
        <w:t xml:space="preserve"> Grievant had an active </w:t>
      </w:r>
      <w:r w:rsidR="0077232B" w:rsidRPr="0006489F">
        <w:rPr>
          <w:rFonts w:ascii="Arial" w:hAnsi="Arial" w:cs="Arial"/>
          <w:sz w:val="24"/>
          <w:szCs w:val="24"/>
        </w:rPr>
        <w:t xml:space="preserve">Written Reprimand dated July 23, 2018 for violation of </w:t>
      </w:r>
      <w:r w:rsidR="00C9103E" w:rsidRPr="0006489F">
        <w:rPr>
          <w:rFonts w:ascii="Arial" w:hAnsi="Arial" w:cs="Arial"/>
          <w:sz w:val="24"/>
          <w:szCs w:val="24"/>
        </w:rPr>
        <w:t>HR-22</w:t>
      </w:r>
      <w:r w:rsidR="0070613D">
        <w:rPr>
          <w:rFonts w:ascii="Arial" w:hAnsi="Arial" w:cs="Arial"/>
          <w:sz w:val="24"/>
          <w:szCs w:val="24"/>
        </w:rPr>
        <w:t xml:space="preserve">. </w:t>
      </w:r>
      <w:r w:rsidR="00C9103E" w:rsidRPr="0006489F">
        <w:rPr>
          <w:rFonts w:ascii="Arial" w:hAnsi="Arial" w:cs="Arial"/>
          <w:sz w:val="24"/>
          <w:szCs w:val="24"/>
        </w:rPr>
        <w:t>Code of Conduct</w:t>
      </w:r>
      <w:r w:rsidR="0070613D">
        <w:rPr>
          <w:rFonts w:ascii="Arial" w:hAnsi="Arial" w:cs="Arial"/>
          <w:sz w:val="24"/>
          <w:szCs w:val="24"/>
        </w:rPr>
        <w:t xml:space="preserve"> and General Works, </w:t>
      </w:r>
      <w:r w:rsidR="0077232B" w:rsidRPr="0006489F">
        <w:rPr>
          <w:rFonts w:ascii="Arial" w:hAnsi="Arial" w:cs="Arial"/>
          <w:sz w:val="24"/>
          <w:szCs w:val="24"/>
        </w:rPr>
        <w:t xml:space="preserve">Rule 4.3 Inappropriate communication/ correspondence with a member of the public or staff. Use of obscene, abusive, or insulting language or gestures towards a member of the public or staff. </w:t>
      </w:r>
      <w:r w:rsidR="00C9103E" w:rsidRPr="0006489F">
        <w:rPr>
          <w:rFonts w:ascii="Arial" w:hAnsi="Arial" w:cs="Arial"/>
          <w:sz w:val="24"/>
          <w:szCs w:val="24"/>
        </w:rPr>
        <w:t>(JE0</w:t>
      </w:r>
      <w:r w:rsidR="0077232B" w:rsidRPr="0006489F">
        <w:rPr>
          <w:rFonts w:ascii="Arial" w:hAnsi="Arial" w:cs="Arial"/>
          <w:sz w:val="24"/>
          <w:szCs w:val="24"/>
        </w:rPr>
        <w:t>013</w:t>
      </w:r>
      <w:r w:rsidR="00C9103E" w:rsidRPr="0006489F">
        <w:rPr>
          <w:rFonts w:ascii="Arial" w:hAnsi="Arial" w:cs="Arial"/>
          <w:sz w:val="24"/>
          <w:szCs w:val="24"/>
        </w:rPr>
        <w:t>)</w:t>
      </w:r>
      <w:r w:rsidR="0070613D">
        <w:rPr>
          <w:rFonts w:ascii="Arial" w:hAnsi="Arial" w:cs="Arial"/>
          <w:sz w:val="24"/>
          <w:szCs w:val="24"/>
        </w:rPr>
        <w:t>.</w:t>
      </w:r>
      <w:r w:rsidR="00E761F1" w:rsidRPr="0006489F">
        <w:rPr>
          <w:rFonts w:ascii="Arial" w:hAnsi="Arial" w:cs="Arial"/>
          <w:sz w:val="24"/>
          <w:szCs w:val="24"/>
        </w:rPr>
        <w:t xml:space="preserve"> The Grievant also had an active Written Reprimand dated March 24, 2020</w:t>
      </w:r>
      <w:r w:rsidR="0070613D">
        <w:rPr>
          <w:rFonts w:ascii="Arial" w:hAnsi="Arial" w:cs="Arial"/>
          <w:sz w:val="24"/>
          <w:szCs w:val="24"/>
        </w:rPr>
        <w:t>,</w:t>
      </w:r>
      <w:r w:rsidR="00E761F1" w:rsidRPr="0006489F">
        <w:rPr>
          <w:rFonts w:ascii="Arial" w:hAnsi="Arial" w:cs="Arial"/>
          <w:sz w:val="24"/>
          <w:szCs w:val="24"/>
        </w:rPr>
        <w:t xml:space="preserve"> for violation </w:t>
      </w:r>
      <w:r w:rsidR="0070613D">
        <w:rPr>
          <w:rFonts w:ascii="Arial" w:hAnsi="Arial" w:cs="Arial"/>
          <w:sz w:val="24"/>
          <w:szCs w:val="24"/>
        </w:rPr>
        <w:t>of R</w:t>
      </w:r>
      <w:r w:rsidR="00E761F1" w:rsidRPr="0006489F">
        <w:rPr>
          <w:rFonts w:ascii="Arial" w:hAnsi="Arial" w:cs="Arial"/>
          <w:sz w:val="24"/>
          <w:szCs w:val="24"/>
        </w:rPr>
        <w:t>ule 4.3 Inappropriate communication/ correspondence with a member of the public or staff. Use of obscene, abusive, or insulting language or gestures towards a member of the public or staff. (JE0014)</w:t>
      </w:r>
      <w:bookmarkEnd w:id="4"/>
      <w:r w:rsidR="00C9103E" w:rsidRPr="0006489F">
        <w:rPr>
          <w:rFonts w:ascii="Arial" w:hAnsi="Arial" w:cs="Arial"/>
          <w:sz w:val="24"/>
          <w:szCs w:val="24"/>
        </w:rPr>
        <w:t>.</w:t>
      </w:r>
    </w:p>
    <w:p w14:paraId="6E6EE386" w14:textId="2F1B7C60" w:rsidR="00E761F1" w:rsidRPr="0006489F" w:rsidRDefault="00E761F1" w:rsidP="00C9103E">
      <w:pPr>
        <w:jc w:val="both"/>
        <w:rPr>
          <w:rFonts w:ascii="Arial" w:hAnsi="Arial" w:cs="Arial"/>
          <w:sz w:val="24"/>
          <w:szCs w:val="24"/>
        </w:rPr>
      </w:pPr>
    </w:p>
    <w:p w14:paraId="65CDF16B" w14:textId="3653325E" w:rsidR="00E761F1" w:rsidRPr="0006489F" w:rsidRDefault="00E761F1" w:rsidP="00E761F1">
      <w:pPr>
        <w:tabs>
          <w:tab w:val="left" w:pos="3480"/>
        </w:tabs>
        <w:jc w:val="center"/>
        <w:rPr>
          <w:rFonts w:ascii="Arial" w:hAnsi="Arial" w:cs="Arial"/>
          <w:b/>
          <w:bCs/>
          <w:sz w:val="24"/>
          <w:szCs w:val="24"/>
          <w:u w:val="single"/>
        </w:rPr>
      </w:pPr>
      <w:r w:rsidRPr="0006489F">
        <w:rPr>
          <w:rFonts w:ascii="Arial" w:hAnsi="Arial" w:cs="Arial"/>
          <w:b/>
          <w:bCs/>
          <w:sz w:val="24"/>
          <w:szCs w:val="24"/>
          <w:u w:val="single"/>
        </w:rPr>
        <w:t>DISCUSSION</w:t>
      </w:r>
    </w:p>
    <w:p w14:paraId="30BFFEB7" w14:textId="77777777" w:rsidR="00F1619E" w:rsidRPr="0006489F" w:rsidRDefault="00F1619E" w:rsidP="00E761F1">
      <w:pPr>
        <w:tabs>
          <w:tab w:val="left" w:pos="3480"/>
        </w:tabs>
        <w:jc w:val="center"/>
        <w:rPr>
          <w:rFonts w:ascii="Arial" w:hAnsi="Arial" w:cs="Arial"/>
          <w:b/>
          <w:bCs/>
          <w:sz w:val="24"/>
          <w:szCs w:val="24"/>
          <w:u w:val="single"/>
        </w:rPr>
      </w:pPr>
    </w:p>
    <w:p w14:paraId="69B1E541" w14:textId="77777777" w:rsidR="0070613D" w:rsidRDefault="006327A7" w:rsidP="006327A7">
      <w:pPr>
        <w:spacing w:after="0" w:line="240" w:lineRule="auto"/>
        <w:jc w:val="both"/>
        <w:rPr>
          <w:rFonts w:ascii="Arial" w:hAnsi="Arial" w:cs="Arial"/>
          <w:sz w:val="24"/>
          <w:szCs w:val="24"/>
        </w:rPr>
      </w:pPr>
      <w:r w:rsidRPr="0006489F">
        <w:rPr>
          <w:rFonts w:ascii="Arial" w:hAnsi="Arial" w:cs="Arial"/>
          <w:sz w:val="24"/>
          <w:szCs w:val="24"/>
        </w:rPr>
        <w:t xml:space="preserve">      </w:t>
      </w:r>
      <w:r w:rsidR="00F1619E" w:rsidRPr="0006489F">
        <w:rPr>
          <w:rFonts w:ascii="Arial" w:hAnsi="Arial" w:cs="Arial"/>
          <w:sz w:val="24"/>
          <w:szCs w:val="24"/>
        </w:rPr>
        <w:t xml:space="preserve"> </w:t>
      </w:r>
      <w:r w:rsidRPr="0006489F">
        <w:rPr>
          <w:rFonts w:ascii="Arial" w:hAnsi="Arial" w:cs="Arial"/>
          <w:sz w:val="24"/>
          <w:szCs w:val="24"/>
        </w:rPr>
        <w:t>On April 16, 2020 Olivia Sampsel</w:t>
      </w:r>
      <w:r w:rsidR="0070613D">
        <w:rPr>
          <w:rFonts w:ascii="Arial" w:hAnsi="Arial" w:cs="Arial"/>
          <w:sz w:val="24"/>
          <w:szCs w:val="24"/>
        </w:rPr>
        <w:t>, Therapeutic Program Worker (TPW)</w:t>
      </w:r>
      <w:r w:rsidRPr="0006489F">
        <w:rPr>
          <w:rFonts w:ascii="Arial" w:hAnsi="Arial" w:cs="Arial"/>
          <w:sz w:val="24"/>
          <w:szCs w:val="24"/>
        </w:rPr>
        <w:t xml:space="preserve"> and Ester Townsend</w:t>
      </w:r>
      <w:r w:rsidR="0070613D">
        <w:rPr>
          <w:rFonts w:ascii="Arial" w:hAnsi="Arial" w:cs="Arial"/>
          <w:sz w:val="24"/>
          <w:szCs w:val="24"/>
        </w:rPr>
        <w:t>, now retired TPW,</w:t>
      </w:r>
      <w:r w:rsidRPr="0006489F">
        <w:rPr>
          <w:rFonts w:ascii="Arial" w:hAnsi="Arial" w:cs="Arial"/>
          <w:sz w:val="24"/>
          <w:szCs w:val="24"/>
        </w:rPr>
        <w:t xml:space="preserve"> were having a discussion on whether a </w:t>
      </w:r>
      <w:r w:rsidR="0070613D">
        <w:rPr>
          <w:rFonts w:ascii="Arial" w:hAnsi="Arial" w:cs="Arial"/>
          <w:sz w:val="24"/>
          <w:szCs w:val="24"/>
        </w:rPr>
        <w:t>d</w:t>
      </w:r>
      <w:r w:rsidRPr="0006489F">
        <w:rPr>
          <w:rFonts w:ascii="Arial" w:hAnsi="Arial" w:cs="Arial"/>
          <w:sz w:val="24"/>
          <w:szCs w:val="24"/>
        </w:rPr>
        <w:t>octor</w:t>
      </w:r>
      <w:r w:rsidR="0070613D">
        <w:rPr>
          <w:rFonts w:ascii="Arial" w:hAnsi="Arial" w:cs="Arial"/>
          <w:sz w:val="24"/>
          <w:szCs w:val="24"/>
        </w:rPr>
        <w:t>’</w:t>
      </w:r>
      <w:r w:rsidRPr="0006489F">
        <w:rPr>
          <w:rFonts w:ascii="Arial" w:hAnsi="Arial" w:cs="Arial"/>
          <w:sz w:val="24"/>
          <w:szCs w:val="24"/>
        </w:rPr>
        <w:t xml:space="preserve">s </w:t>
      </w:r>
      <w:r w:rsidR="0070613D" w:rsidRPr="0006489F">
        <w:rPr>
          <w:rFonts w:ascii="Arial" w:hAnsi="Arial" w:cs="Arial"/>
          <w:sz w:val="24"/>
          <w:szCs w:val="24"/>
        </w:rPr>
        <w:t>lab</w:t>
      </w:r>
      <w:r w:rsidR="0070613D">
        <w:rPr>
          <w:rFonts w:ascii="Arial" w:hAnsi="Arial" w:cs="Arial"/>
          <w:sz w:val="24"/>
          <w:szCs w:val="24"/>
        </w:rPr>
        <w:t>oratory</w:t>
      </w:r>
      <w:r w:rsidRPr="0006489F">
        <w:rPr>
          <w:rFonts w:ascii="Arial" w:hAnsi="Arial" w:cs="Arial"/>
          <w:sz w:val="24"/>
          <w:szCs w:val="24"/>
        </w:rPr>
        <w:t xml:space="preserve"> coat </w:t>
      </w:r>
      <w:r w:rsidR="0070613D">
        <w:rPr>
          <w:rFonts w:ascii="Arial" w:hAnsi="Arial" w:cs="Arial"/>
          <w:sz w:val="24"/>
          <w:szCs w:val="24"/>
        </w:rPr>
        <w:t>i</w:t>
      </w:r>
      <w:r w:rsidRPr="0006489F">
        <w:rPr>
          <w:rFonts w:ascii="Arial" w:hAnsi="Arial" w:cs="Arial"/>
          <w:sz w:val="24"/>
          <w:szCs w:val="24"/>
        </w:rPr>
        <w:t xml:space="preserve">s considered </w:t>
      </w:r>
      <w:r w:rsidR="00907673" w:rsidRPr="0006489F">
        <w:rPr>
          <w:rFonts w:ascii="Arial" w:hAnsi="Arial" w:cs="Arial"/>
          <w:sz w:val="24"/>
          <w:szCs w:val="24"/>
        </w:rPr>
        <w:t xml:space="preserve">Personal Protective </w:t>
      </w:r>
      <w:r w:rsidR="001A7FB5" w:rsidRPr="0006489F">
        <w:rPr>
          <w:rFonts w:ascii="Arial" w:hAnsi="Arial" w:cs="Arial"/>
          <w:sz w:val="24"/>
          <w:szCs w:val="24"/>
        </w:rPr>
        <w:t>Equipment</w:t>
      </w:r>
      <w:r w:rsidR="0070613D">
        <w:rPr>
          <w:rFonts w:ascii="Arial" w:hAnsi="Arial" w:cs="Arial"/>
          <w:sz w:val="24"/>
          <w:szCs w:val="24"/>
        </w:rPr>
        <w:t xml:space="preserve"> (PPE</w:t>
      </w:r>
      <w:r w:rsidR="00907673" w:rsidRPr="0006489F">
        <w:rPr>
          <w:rFonts w:ascii="Arial" w:hAnsi="Arial" w:cs="Arial"/>
          <w:sz w:val="24"/>
          <w:szCs w:val="24"/>
        </w:rPr>
        <w:t>)</w:t>
      </w:r>
      <w:r w:rsidRPr="0006489F">
        <w:rPr>
          <w:rFonts w:ascii="Arial" w:hAnsi="Arial" w:cs="Arial"/>
          <w:sz w:val="24"/>
          <w:szCs w:val="24"/>
        </w:rPr>
        <w:t>. The Grievant</w:t>
      </w:r>
      <w:r w:rsidR="0070613D">
        <w:rPr>
          <w:rFonts w:ascii="Arial" w:hAnsi="Arial" w:cs="Arial"/>
          <w:sz w:val="24"/>
          <w:szCs w:val="24"/>
        </w:rPr>
        <w:t>,</w:t>
      </w:r>
      <w:r w:rsidRPr="0006489F">
        <w:rPr>
          <w:rFonts w:ascii="Arial" w:hAnsi="Arial" w:cs="Arial"/>
          <w:sz w:val="24"/>
          <w:szCs w:val="24"/>
        </w:rPr>
        <w:t xml:space="preserve"> </w:t>
      </w:r>
      <w:r w:rsidR="001A7FB5" w:rsidRPr="0006489F">
        <w:rPr>
          <w:rFonts w:ascii="Arial" w:hAnsi="Arial" w:cs="Arial"/>
          <w:sz w:val="24"/>
          <w:szCs w:val="24"/>
        </w:rPr>
        <w:t>overhearing</w:t>
      </w:r>
      <w:r w:rsidR="00907673" w:rsidRPr="0006489F">
        <w:rPr>
          <w:rFonts w:ascii="Arial" w:hAnsi="Arial" w:cs="Arial"/>
          <w:sz w:val="24"/>
          <w:szCs w:val="24"/>
        </w:rPr>
        <w:t xml:space="preserve"> their conversation</w:t>
      </w:r>
      <w:r w:rsidR="0070613D">
        <w:rPr>
          <w:rFonts w:ascii="Arial" w:hAnsi="Arial" w:cs="Arial"/>
          <w:sz w:val="24"/>
          <w:szCs w:val="24"/>
        </w:rPr>
        <w:t>,</w:t>
      </w:r>
      <w:r w:rsidR="00907673" w:rsidRPr="0006489F">
        <w:rPr>
          <w:rFonts w:ascii="Arial" w:hAnsi="Arial" w:cs="Arial"/>
          <w:sz w:val="24"/>
          <w:szCs w:val="24"/>
        </w:rPr>
        <w:t xml:space="preserve"> </w:t>
      </w:r>
      <w:r w:rsidRPr="0006489F">
        <w:rPr>
          <w:rFonts w:ascii="Arial" w:hAnsi="Arial" w:cs="Arial"/>
          <w:sz w:val="24"/>
          <w:szCs w:val="24"/>
        </w:rPr>
        <w:t xml:space="preserve">came around the corner and stated, “a lab coat certainly is PPE”. </w:t>
      </w:r>
      <w:r w:rsidR="0070613D">
        <w:rPr>
          <w:rFonts w:ascii="Arial" w:hAnsi="Arial" w:cs="Arial"/>
          <w:sz w:val="24"/>
          <w:szCs w:val="24"/>
        </w:rPr>
        <w:t>Ms. Sampsel</w:t>
      </w:r>
      <w:r w:rsidRPr="0006489F">
        <w:rPr>
          <w:rFonts w:ascii="Arial" w:hAnsi="Arial" w:cs="Arial"/>
          <w:sz w:val="24"/>
          <w:szCs w:val="24"/>
        </w:rPr>
        <w:t xml:space="preserve"> stated that it was not and left the area to go take temperatures and scan an </w:t>
      </w:r>
      <w:r w:rsidRPr="0006489F">
        <w:rPr>
          <w:rFonts w:ascii="Arial" w:hAnsi="Arial" w:cs="Arial"/>
          <w:sz w:val="24"/>
          <w:szCs w:val="24"/>
        </w:rPr>
        <w:lastRenderedPageBreak/>
        <w:t xml:space="preserve">employee into the building. Ms. Sampsel </w:t>
      </w:r>
      <w:r w:rsidR="0070613D">
        <w:rPr>
          <w:rFonts w:ascii="Arial" w:hAnsi="Arial" w:cs="Arial"/>
          <w:sz w:val="24"/>
          <w:szCs w:val="24"/>
        </w:rPr>
        <w:t xml:space="preserve">also </w:t>
      </w:r>
      <w:r w:rsidRPr="0006489F">
        <w:rPr>
          <w:rFonts w:ascii="Arial" w:hAnsi="Arial" w:cs="Arial"/>
          <w:sz w:val="24"/>
          <w:szCs w:val="24"/>
        </w:rPr>
        <w:t>called Amy Boyd</w:t>
      </w:r>
      <w:r w:rsidR="0070613D">
        <w:rPr>
          <w:rFonts w:ascii="Arial" w:hAnsi="Arial" w:cs="Arial"/>
          <w:sz w:val="24"/>
          <w:szCs w:val="24"/>
        </w:rPr>
        <w:t xml:space="preserve">, </w:t>
      </w:r>
      <w:r w:rsidR="00907673" w:rsidRPr="0006489F">
        <w:rPr>
          <w:rFonts w:ascii="Arial" w:hAnsi="Arial" w:cs="Arial"/>
          <w:sz w:val="24"/>
          <w:szCs w:val="24"/>
        </w:rPr>
        <w:t xml:space="preserve">RN/Nurse </w:t>
      </w:r>
      <w:r w:rsidR="001A7FB5" w:rsidRPr="0006489F">
        <w:rPr>
          <w:rFonts w:ascii="Arial" w:hAnsi="Arial" w:cs="Arial"/>
          <w:sz w:val="24"/>
          <w:szCs w:val="24"/>
        </w:rPr>
        <w:t>Educator on</w:t>
      </w:r>
      <w:r w:rsidRPr="0006489F">
        <w:rPr>
          <w:rFonts w:ascii="Arial" w:hAnsi="Arial" w:cs="Arial"/>
          <w:sz w:val="24"/>
          <w:szCs w:val="24"/>
        </w:rPr>
        <w:t xml:space="preserve"> the </w:t>
      </w:r>
      <w:r w:rsidR="0070613D">
        <w:rPr>
          <w:rFonts w:ascii="Arial" w:hAnsi="Arial" w:cs="Arial"/>
          <w:sz w:val="24"/>
          <w:szCs w:val="24"/>
        </w:rPr>
        <w:t>VOCERA</w:t>
      </w:r>
      <w:r w:rsidRPr="0006489F">
        <w:rPr>
          <w:rFonts w:ascii="Arial" w:hAnsi="Arial" w:cs="Arial"/>
          <w:sz w:val="24"/>
          <w:szCs w:val="24"/>
        </w:rPr>
        <w:t xml:space="preserve"> to confirm if a </w:t>
      </w:r>
      <w:r w:rsidR="0070613D">
        <w:rPr>
          <w:rFonts w:ascii="Arial" w:hAnsi="Arial" w:cs="Arial"/>
          <w:sz w:val="24"/>
          <w:szCs w:val="24"/>
        </w:rPr>
        <w:t>d</w:t>
      </w:r>
      <w:r w:rsidRPr="0006489F">
        <w:rPr>
          <w:rFonts w:ascii="Arial" w:hAnsi="Arial" w:cs="Arial"/>
          <w:sz w:val="24"/>
          <w:szCs w:val="24"/>
        </w:rPr>
        <w:t>octor</w:t>
      </w:r>
      <w:r w:rsidR="0070613D">
        <w:rPr>
          <w:rFonts w:ascii="Arial" w:hAnsi="Arial" w:cs="Arial"/>
          <w:sz w:val="24"/>
          <w:szCs w:val="24"/>
        </w:rPr>
        <w:t>’</w:t>
      </w:r>
      <w:r w:rsidRPr="0006489F">
        <w:rPr>
          <w:rFonts w:ascii="Arial" w:hAnsi="Arial" w:cs="Arial"/>
          <w:sz w:val="24"/>
          <w:szCs w:val="24"/>
        </w:rPr>
        <w:t>s lab coat was considered PPE. Ms. Boyd told her it was not</w:t>
      </w:r>
      <w:r w:rsidR="0070613D">
        <w:rPr>
          <w:rFonts w:ascii="Arial" w:hAnsi="Arial" w:cs="Arial"/>
          <w:sz w:val="24"/>
          <w:szCs w:val="24"/>
        </w:rPr>
        <w:t>.</w:t>
      </w:r>
    </w:p>
    <w:p w14:paraId="7FADBFEE" w14:textId="77777777" w:rsidR="0070613D" w:rsidRDefault="0070613D" w:rsidP="006327A7">
      <w:pPr>
        <w:spacing w:after="0" w:line="240" w:lineRule="auto"/>
        <w:jc w:val="both"/>
        <w:rPr>
          <w:rFonts w:ascii="Arial" w:hAnsi="Arial" w:cs="Arial"/>
          <w:sz w:val="24"/>
          <w:szCs w:val="24"/>
        </w:rPr>
      </w:pPr>
    </w:p>
    <w:p w14:paraId="4A7BDD7E" w14:textId="2A953161" w:rsidR="003153D2" w:rsidRPr="0006489F" w:rsidRDefault="006327A7" w:rsidP="00675CF1">
      <w:pPr>
        <w:spacing w:after="0" w:line="240" w:lineRule="auto"/>
        <w:ind w:firstLine="720"/>
        <w:jc w:val="both"/>
        <w:rPr>
          <w:rFonts w:ascii="Arial" w:hAnsi="Arial" w:cs="Arial"/>
          <w:sz w:val="24"/>
          <w:szCs w:val="24"/>
        </w:rPr>
      </w:pPr>
      <w:r w:rsidRPr="0006489F">
        <w:rPr>
          <w:rFonts w:ascii="Arial" w:hAnsi="Arial" w:cs="Arial"/>
          <w:sz w:val="24"/>
          <w:szCs w:val="24"/>
        </w:rPr>
        <w:t xml:space="preserve">Once back in the office Ms. Sampsel told both the Grievant and Ms. Townsend that a </w:t>
      </w:r>
      <w:r w:rsidR="0070613D">
        <w:rPr>
          <w:rFonts w:ascii="Arial" w:hAnsi="Arial" w:cs="Arial"/>
          <w:sz w:val="24"/>
          <w:szCs w:val="24"/>
        </w:rPr>
        <w:t>d</w:t>
      </w:r>
      <w:r w:rsidRPr="0006489F">
        <w:rPr>
          <w:rFonts w:ascii="Arial" w:hAnsi="Arial" w:cs="Arial"/>
          <w:sz w:val="24"/>
          <w:szCs w:val="24"/>
        </w:rPr>
        <w:t>octor</w:t>
      </w:r>
      <w:r w:rsidR="0070613D">
        <w:rPr>
          <w:rFonts w:ascii="Arial" w:hAnsi="Arial" w:cs="Arial"/>
          <w:sz w:val="24"/>
          <w:szCs w:val="24"/>
        </w:rPr>
        <w:t>’</w:t>
      </w:r>
      <w:r w:rsidRPr="0006489F">
        <w:rPr>
          <w:rFonts w:ascii="Arial" w:hAnsi="Arial" w:cs="Arial"/>
          <w:sz w:val="24"/>
          <w:szCs w:val="24"/>
        </w:rPr>
        <w:t xml:space="preserve">s lab coat was not PPE and </w:t>
      </w:r>
      <w:r w:rsidR="0070613D">
        <w:rPr>
          <w:rFonts w:ascii="Arial" w:hAnsi="Arial" w:cs="Arial"/>
          <w:sz w:val="24"/>
          <w:szCs w:val="24"/>
        </w:rPr>
        <w:t>asked</w:t>
      </w:r>
      <w:r w:rsidRPr="0006489F">
        <w:rPr>
          <w:rFonts w:ascii="Arial" w:hAnsi="Arial" w:cs="Arial"/>
          <w:sz w:val="24"/>
          <w:szCs w:val="24"/>
        </w:rPr>
        <w:t xml:space="preserve"> </w:t>
      </w:r>
      <w:r w:rsidR="0070613D">
        <w:rPr>
          <w:rFonts w:ascii="Arial" w:hAnsi="Arial" w:cs="Arial"/>
          <w:sz w:val="24"/>
          <w:szCs w:val="24"/>
        </w:rPr>
        <w:t>Ms.</w:t>
      </w:r>
      <w:r w:rsidRPr="0006489F">
        <w:rPr>
          <w:rFonts w:ascii="Arial" w:hAnsi="Arial" w:cs="Arial"/>
          <w:sz w:val="24"/>
          <w:szCs w:val="24"/>
        </w:rPr>
        <w:t xml:space="preserve"> Boyd</w:t>
      </w:r>
      <w:r w:rsidR="0070613D">
        <w:rPr>
          <w:rFonts w:ascii="Arial" w:hAnsi="Arial" w:cs="Arial"/>
          <w:sz w:val="24"/>
          <w:szCs w:val="24"/>
        </w:rPr>
        <w:t>,</w:t>
      </w:r>
      <w:r w:rsidRPr="0006489F">
        <w:rPr>
          <w:rFonts w:ascii="Arial" w:hAnsi="Arial" w:cs="Arial"/>
          <w:sz w:val="24"/>
          <w:szCs w:val="24"/>
        </w:rPr>
        <w:t xml:space="preserve"> who was still on the </w:t>
      </w:r>
      <w:r w:rsidR="0070613D">
        <w:rPr>
          <w:rFonts w:ascii="Arial" w:hAnsi="Arial" w:cs="Arial"/>
          <w:sz w:val="24"/>
          <w:szCs w:val="24"/>
        </w:rPr>
        <w:t>VOCERA,</w:t>
      </w:r>
      <w:r w:rsidRPr="0006489F">
        <w:rPr>
          <w:rFonts w:ascii="Arial" w:hAnsi="Arial" w:cs="Arial"/>
          <w:sz w:val="24"/>
          <w:szCs w:val="24"/>
        </w:rPr>
        <w:t xml:space="preserve"> to </w:t>
      </w:r>
      <w:r w:rsidR="0070613D">
        <w:rPr>
          <w:rFonts w:ascii="Arial" w:hAnsi="Arial" w:cs="Arial"/>
          <w:sz w:val="24"/>
          <w:szCs w:val="24"/>
        </w:rPr>
        <w:t xml:space="preserve">confirm this, </w:t>
      </w:r>
      <w:r w:rsidRPr="0006489F">
        <w:rPr>
          <w:rFonts w:ascii="Arial" w:hAnsi="Arial" w:cs="Arial"/>
          <w:sz w:val="24"/>
          <w:szCs w:val="24"/>
        </w:rPr>
        <w:t xml:space="preserve">which she did. Immediately the Grievant became very upset. Her face </w:t>
      </w:r>
      <w:r w:rsidR="0070613D">
        <w:rPr>
          <w:rFonts w:ascii="Arial" w:hAnsi="Arial" w:cs="Arial"/>
          <w:sz w:val="24"/>
          <w:szCs w:val="24"/>
        </w:rPr>
        <w:t>became</w:t>
      </w:r>
      <w:r w:rsidRPr="0006489F">
        <w:rPr>
          <w:rFonts w:ascii="Arial" w:hAnsi="Arial" w:cs="Arial"/>
          <w:sz w:val="24"/>
          <w:szCs w:val="24"/>
        </w:rPr>
        <w:t xml:space="preserve"> </w:t>
      </w:r>
      <w:r w:rsidR="00675CF1" w:rsidRPr="0006489F">
        <w:rPr>
          <w:rFonts w:ascii="Arial" w:hAnsi="Arial" w:cs="Arial"/>
          <w:sz w:val="24"/>
          <w:szCs w:val="24"/>
        </w:rPr>
        <w:t>red,</w:t>
      </w:r>
      <w:r w:rsidRPr="0006489F">
        <w:rPr>
          <w:rFonts w:ascii="Arial" w:hAnsi="Arial" w:cs="Arial"/>
          <w:sz w:val="24"/>
          <w:szCs w:val="24"/>
        </w:rPr>
        <w:t xml:space="preserve"> and she stated she was talking about her lab coat </w:t>
      </w:r>
      <w:r w:rsidR="0070613D">
        <w:rPr>
          <w:rFonts w:ascii="Arial" w:hAnsi="Arial" w:cs="Arial"/>
          <w:sz w:val="24"/>
          <w:szCs w:val="24"/>
        </w:rPr>
        <w:t>being</w:t>
      </w:r>
      <w:r w:rsidRPr="0006489F">
        <w:rPr>
          <w:rFonts w:ascii="Arial" w:hAnsi="Arial" w:cs="Arial"/>
          <w:sz w:val="24"/>
          <w:szCs w:val="24"/>
        </w:rPr>
        <w:t xml:space="preserve"> PPE. Ms. Sampsel told </w:t>
      </w:r>
      <w:r w:rsidR="00675CF1">
        <w:rPr>
          <w:rFonts w:ascii="Arial" w:hAnsi="Arial" w:cs="Arial"/>
          <w:sz w:val="24"/>
          <w:szCs w:val="24"/>
        </w:rPr>
        <w:t>the Grievant</w:t>
      </w:r>
      <w:r w:rsidRPr="0006489F">
        <w:rPr>
          <w:rFonts w:ascii="Arial" w:hAnsi="Arial" w:cs="Arial"/>
          <w:sz w:val="24"/>
          <w:szCs w:val="24"/>
        </w:rPr>
        <w:t xml:space="preserve"> she was tired of her always switching her stories</w:t>
      </w:r>
      <w:r w:rsidR="00675CF1">
        <w:rPr>
          <w:rFonts w:ascii="Arial" w:hAnsi="Arial" w:cs="Arial"/>
          <w:sz w:val="24"/>
          <w:szCs w:val="24"/>
        </w:rPr>
        <w:t xml:space="preserve">, </w:t>
      </w:r>
      <w:r w:rsidRPr="0006489F">
        <w:rPr>
          <w:rFonts w:ascii="Arial" w:hAnsi="Arial" w:cs="Arial"/>
          <w:sz w:val="24"/>
          <w:szCs w:val="24"/>
        </w:rPr>
        <w:t xml:space="preserve">tired of the way </w:t>
      </w:r>
      <w:r w:rsidR="00675CF1">
        <w:rPr>
          <w:rFonts w:ascii="Arial" w:hAnsi="Arial" w:cs="Arial"/>
          <w:sz w:val="24"/>
          <w:szCs w:val="24"/>
        </w:rPr>
        <w:t>the grievant</w:t>
      </w:r>
      <w:r w:rsidRPr="0006489F">
        <w:rPr>
          <w:rFonts w:ascii="Arial" w:hAnsi="Arial" w:cs="Arial"/>
          <w:sz w:val="24"/>
          <w:szCs w:val="24"/>
        </w:rPr>
        <w:t xml:space="preserve"> talks to people</w:t>
      </w:r>
      <w:r w:rsidR="00675CF1">
        <w:rPr>
          <w:rFonts w:ascii="Arial" w:hAnsi="Arial" w:cs="Arial"/>
          <w:sz w:val="24"/>
          <w:szCs w:val="24"/>
        </w:rPr>
        <w:t>,</w:t>
      </w:r>
      <w:r w:rsidRPr="0006489F">
        <w:rPr>
          <w:rFonts w:ascii="Arial" w:hAnsi="Arial" w:cs="Arial"/>
          <w:sz w:val="24"/>
          <w:szCs w:val="24"/>
        </w:rPr>
        <w:t xml:space="preserve"> and proceeded to </w:t>
      </w:r>
      <w:r w:rsidR="00907673" w:rsidRPr="0006489F">
        <w:rPr>
          <w:rFonts w:ascii="Arial" w:hAnsi="Arial" w:cs="Arial"/>
          <w:sz w:val="24"/>
          <w:szCs w:val="24"/>
        </w:rPr>
        <w:t xml:space="preserve">walk to her desk and </w:t>
      </w:r>
      <w:r w:rsidRPr="0006489F">
        <w:rPr>
          <w:rFonts w:ascii="Arial" w:hAnsi="Arial" w:cs="Arial"/>
          <w:sz w:val="24"/>
          <w:szCs w:val="24"/>
        </w:rPr>
        <w:t xml:space="preserve">do her work. </w:t>
      </w:r>
    </w:p>
    <w:p w14:paraId="7DE1F52B" w14:textId="77777777" w:rsidR="003153D2" w:rsidRPr="0006489F" w:rsidRDefault="003153D2" w:rsidP="006327A7">
      <w:pPr>
        <w:spacing w:after="0" w:line="240" w:lineRule="auto"/>
        <w:jc w:val="both"/>
        <w:rPr>
          <w:rFonts w:ascii="Arial" w:hAnsi="Arial" w:cs="Arial"/>
          <w:sz w:val="24"/>
          <w:szCs w:val="24"/>
        </w:rPr>
      </w:pPr>
    </w:p>
    <w:p w14:paraId="53F4CB1D" w14:textId="77777777" w:rsidR="001003F9" w:rsidRDefault="003153D2" w:rsidP="006327A7">
      <w:pPr>
        <w:spacing w:after="0" w:line="240" w:lineRule="auto"/>
        <w:jc w:val="both"/>
        <w:rPr>
          <w:rFonts w:ascii="Arial" w:hAnsi="Arial" w:cs="Arial"/>
          <w:sz w:val="24"/>
          <w:szCs w:val="24"/>
        </w:rPr>
      </w:pPr>
      <w:r w:rsidRPr="0006489F">
        <w:rPr>
          <w:rFonts w:ascii="Arial" w:hAnsi="Arial" w:cs="Arial"/>
          <w:sz w:val="24"/>
          <w:szCs w:val="24"/>
        </w:rPr>
        <w:t xml:space="preserve">    </w:t>
      </w:r>
      <w:r w:rsidR="00F1619E" w:rsidRPr="0006489F">
        <w:rPr>
          <w:rFonts w:ascii="Arial" w:hAnsi="Arial" w:cs="Arial"/>
          <w:sz w:val="24"/>
          <w:szCs w:val="24"/>
        </w:rPr>
        <w:t xml:space="preserve">   </w:t>
      </w:r>
      <w:r w:rsidRPr="0006489F">
        <w:rPr>
          <w:rFonts w:ascii="Arial" w:hAnsi="Arial" w:cs="Arial"/>
          <w:sz w:val="24"/>
          <w:szCs w:val="24"/>
        </w:rPr>
        <w:t xml:space="preserve"> </w:t>
      </w:r>
      <w:r w:rsidR="006327A7" w:rsidRPr="0006489F">
        <w:rPr>
          <w:rFonts w:ascii="Arial" w:hAnsi="Arial" w:cs="Arial"/>
          <w:sz w:val="24"/>
          <w:szCs w:val="24"/>
        </w:rPr>
        <w:t xml:space="preserve">Upon hearing this the Grievant became irate and told Ms. Sampsel “I am going to </w:t>
      </w:r>
      <w:r w:rsidR="00675CF1">
        <w:rPr>
          <w:rFonts w:ascii="Arial" w:hAnsi="Arial" w:cs="Arial"/>
          <w:sz w:val="24"/>
          <w:szCs w:val="24"/>
        </w:rPr>
        <w:t>f</w:t>
      </w:r>
      <w:r w:rsidR="006327A7" w:rsidRPr="0006489F">
        <w:rPr>
          <w:rFonts w:ascii="Arial" w:hAnsi="Arial" w:cs="Arial"/>
          <w:sz w:val="24"/>
          <w:szCs w:val="24"/>
        </w:rPr>
        <w:t>uck you up” and proceeded to approach Ms. Sampsel</w:t>
      </w:r>
      <w:r w:rsidR="00675CF1">
        <w:rPr>
          <w:rFonts w:ascii="Arial" w:hAnsi="Arial" w:cs="Arial"/>
          <w:sz w:val="24"/>
          <w:szCs w:val="24"/>
        </w:rPr>
        <w:t>.</w:t>
      </w:r>
      <w:r w:rsidR="006327A7" w:rsidRPr="0006489F">
        <w:rPr>
          <w:rFonts w:ascii="Arial" w:hAnsi="Arial" w:cs="Arial"/>
          <w:sz w:val="24"/>
          <w:szCs w:val="24"/>
        </w:rPr>
        <w:t xml:space="preserve"> </w:t>
      </w:r>
      <w:r w:rsidR="00675CF1">
        <w:rPr>
          <w:rFonts w:ascii="Arial" w:hAnsi="Arial" w:cs="Arial"/>
          <w:sz w:val="24"/>
          <w:szCs w:val="24"/>
        </w:rPr>
        <w:t>The Grievant</w:t>
      </w:r>
      <w:r w:rsidR="006327A7" w:rsidRPr="0006489F">
        <w:rPr>
          <w:rFonts w:ascii="Arial" w:hAnsi="Arial" w:cs="Arial"/>
          <w:sz w:val="24"/>
          <w:szCs w:val="24"/>
        </w:rPr>
        <w:t xml:space="preserve"> double tapped </w:t>
      </w:r>
      <w:r w:rsidR="00675CF1">
        <w:rPr>
          <w:rFonts w:ascii="Arial" w:hAnsi="Arial" w:cs="Arial"/>
          <w:sz w:val="24"/>
          <w:szCs w:val="24"/>
        </w:rPr>
        <w:t>Ms. Sampsel</w:t>
      </w:r>
      <w:r w:rsidR="006327A7" w:rsidRPr="0006489F">
        <w:rPr>
          <w:rFonts w:ascii="Arial" w:hAnsi="Arial" w:cs="Arial"/>
          <w:sz w:val="24"/>
          <w:szCs w:val="24"/>
        </w:rPr>
        <w:t xml:space="preserve"> on the cheek with her hand. Ms. Sampsel took her left hand and swung it in front of her face to remove the Grievant</w:t>
      </w:r>
      <w:r w:rsidR="00675CF1">
        <w:rPr>
          <w:rFonts w:ascii="Arial" w:hAnsi="Arial" w:cs="Arial"/>
          <w:sz w:val="24"/>
          <w:szCs w:val="24"/>
        </w:rPr>
        <w:t>’</w:t>
      </w:r>
      <w:r w:rsidR="006327A7" w:rsidRPr="0006489F">
        <w:rPr>
          <w:rFonts w:ascii="Arial" w:hAnsi="Arial" w:cs="Arial"/>
          <w:sz w:val="24"/>
          <w:szCs w:val="24"/>
        </w:rPr>
        <w:t xml:space="preserve">s hand and told her to never touch her again. </w:t>
      </w:r>
    </w:p>
    <w:p w14:paraId="19936DA2" w14:textId="5B713DD1" w:rsidR="001003F9" w:rsidRDefault="00D017BD" w:rsidP="006327A7">
      <w:pPr>
        <w:spacing w:after="0" w:line="240" w:lineRule="auto"/>
        <w:jc w:val="both"/>
        <w:rPr>
          <w:rFonts w:ascii="Arial" w:hAnsi="Arial" w:cs="Arial"/>
          <w:sz w:val="24"/>
          <w:szCs w:val="24"/>
        </w:rPr>
      </w:pPr>
      <w:r>
        <w:rPr>
          <w:rFonts w:ascii="Arial" w:hAnsi="Arial" w:cs="Arial"/>
          <w:sz w:val="24"/>
          <w:szCs w:val="24"/>
        </w:rPr>
        <w:t xml:space="preserve"> </w:t>
      </w:r>
    </w:p>
    <w:p w14:paraId="619989F1" w14:textId="12B4BAD9" w:rsidR="006327A7" w:rsidRPr="0006489F" w:rsidRDefault="006327A7" w:rsidP="00D017BD">
      <w:pPr>
        <w:spacing w:after="0" w:line="240" w:lineRule="auto"/>
        <w:ind w:firstLine="720"/>
        <w:jc w:val="both"/>
        <w:rPr>
          <w:rFonts w:ascii="Arial" w:hAnsi="Arial" w:cs="Arial"/>
          <w:sz w:val="24"/>
          <w:szCs w:val="24"/>
        </w:rPr>
      </w:pPr>
      <w:r w:rsidRPr="0006489F">
        <w:rPr>
          <w:rFonts w:ascii="Arial" w:hAnsi="Arial" w:cs="Arial"/>
          <w:sz w:val="24"/>
          <w:szCs w:val="24"/>
        </w:rPr>
        <w:t>The Grievant continued t</w:t>
      </w:r>
      <w:r w:rsidR="006150D5">
        <w:rPr>
          <w:rFonts w:ascii="Arial" w:hAnsi="Arial" w:cs="Arial"/>
          <w:sz w:val="24"/>
          <w:szCs w:val="24"/>
        </w:rPr>
        <w:t>o</w:t>
      </w:r>
      <w:r w:rsidRPr="0006489F">
        <w:rPr>
          <w:rFonts w:ascii="Arial" w:hAnsi="Arial" w:cs="Arial"/>
          <w:sz w:val="24"/>
          <w:szCs w:val="24"/>
        </w:rPr>
        <w:t xml:space="preserve"> physically attack by double tapping </w:t>
      </w:r>
      <w:r w:rsidR="001003F9">
        <w:rPr>
          <w:rFonts w:ascii="Arial" w:hAnsi="Arial" w:cs="Arial"/>
          <w:sz w:val="24"/>
          <w:szCs w:val="24"/>
        </w:rPr>
        <w:t>Ms. Sampsel’s</w:t>
      </w:r>
      <w:r w:rsidRPr="0006489F">
        <w:rPr>
          <w:rFonts w:ascii="Arial" w:hAnsi="Arial" w:cs="Arial"/>
          <w:sz w:val="24"/>
          <w:szCs w:val="24"/>
        </w:rPr>
        <w:t xml:space="preserve"> face again. Ms. Sampsel once again took her left hand a swung it across her face to remove the Grievant</w:t>
      </w:r>
      <w:r w:rsidR="004163DD">
        <w:rPr>
          <w:rFonts w:ascii="Arial" w:hAnsi="Arial" w:cs="Arial"/>
          <w:sz w:val="24"/>
          <w:szCs w:val="24"/>
        </w:rPr>
        <w:t>’</w:t>
      </w:r>
      <w:r w:rsidRPr="0006489F">
        <w:rPr>
          <w:rFonts w:ascii="Arial" w:hAnsi="Arial" w:cs="Arial"/>
          <w:sz w:val="24"/>
          <w:szCs w:val="24"/>
        </w:rPr>
        <w:t>s hand. Ms. Sampsel could hear the reaction from her co-worker</w:t>
      </w:r>
      <w:r w:rsidR="00907673" w:rsidRPr="0006489F">
        <w:rPr>
          <w:rFonts w:ascii="Arial" w:hAnsi="Arial" w:cs="Arial"/>
          <w:sz w:val="24"/>
          <w:szCs w:val="24"/>
        </w:rPr>
        <w:t xml:space="preserve"> </w:t>
      </w:r>
      <w:r w:rsidR="00D017BD">
        <w:rPr>
          <w:rFonts w:ascii="Arial" w:hAnsi="Arial" w:cs="Arial"/>
          <w:sz w:val="24"/>
          <w:szCs w:val="24"/>
        </w:rPr>
        <w:t>Ms.</w:t>
      </w:r>
      <w:r w:rsidR="00907673" w:rsidRPr="0006489F">
        <w:rPr>
          <w:rFonts w:ascii="Arial" w:hAnsi="Arial" w:cs="Arial"/>
          <w:sz w:val="24"/>
          <w:szCs w:val="24"/>
        </w:rPr>
        <w:t xml:space="preserve"> Townsend</w:t>
      </w:r>
      <w:r w:rsidRPr="0006489F">
        <w:rPr>
          <w:rFonts w:ascii="Arial" w:hAnsi="Arial" w:cs="Arial"/>
          <w:sz w:val="24"/>
          <w:szCs w:val="24"/>
        </w:rPr>
        <w:t xml:space="preserve"> who said, “oh shit”. Then the Grievant</w:t>
      </w:r>
      <w:r w:rsidR="004163DD">
        <w:rPr>
          <w:rFonts w:ascii="Arial" w:hAnsi="Arial" w:cs="Arial"/>
          <w:sz w:val="24"/>
          <w:szCs w:val="24"/>
        </w:rPr>
        <w:t>,</w:t>
      </w:r>
      <w:r w:rsidR="00907673" w:rsidRPr="0006489F">
        <w:rPr>
          <w:rFonts w:ascii="Arial" w:hAnsi="Arial" w:cs="Arial"/>
          <w:sz w:val="24"/>
          <w:szCs w:val="24"/>
        </w:rPr>
        <w:t xml:space="preserve"> </w:t>
      </w:r>
      <w:r w:rsidR="004163DD">
        <w:rPr>
          <w:rFonts w:ascii="Arial" w:hAnsi="Arial" w:cs="Arial"/>
          <w:sz w:val="24"/>
          <w:szCs w:val="24"/>
        </w:rPr>
        <w:t xml:space="preserve">perhaps </w:t>
      </w:r>
      <w:r w:rsidR="00907673" w:rsidRPr="0006489F">
        <w:rPr>
          <w:rFonts w:ascii="Arial" w:hAnsi="Arial" w:cs="Arial"/>
          <w:sz w:val="24"/>
          <w:szCs w:val="24"/>
        </w:rPr>
        <w:t>real</w:t>
      </w:r>
      <w:r w:rsidR="004163DD">
        <w:rPr>
          <w:rFonts w:ascii="Arial" w:hAnsi="Arial" w:cs="Arial"/>
          <w:sz w:val="24"/>
          <w:szCs w:val="24"/>
        </w:rPr>
        <w:t>izing</w:t>
      </w:r>
      <w:r w:rsidR="00907673" w:rsidRPr="0006489F">
        <w:rPr>
          <w:rFonts w:ascii="Arial" w:hAnsi="Arial" w:cs="Arial"/>
          <w:sz w:val="24"/>
          <w:szCs w:val="24"/>
        </w:rPr>
        <w:t xml:space="preserve"> what she had </w:t>
      </w:r>
      <w:r w:rsidR="004163DD">
        <w:rPr>
          <w:rFonts w:ascii="Arial" w:hAnsi="Arial" w:cs="Arial"/>
          <w:sz w:val="24"/>
          <w:szCs w:val="24"/>
        </w:rPr>
        <w:t xml:space="preserve">just </w:t>
      </w:r>
      <w:r w:rsidR="00907673" w:rsidRPr="0006489F">
        <w:rPr>
          <w:rFonts w:ascii="Arial" w:hAnsi="Arial" w:cs="Arial"/>
          <w:sz w:val="24"/>
          <w:szCs w:val="24"/>
        </w:rPr>
        <w:t>done</w:t>
      </w:r>
      <w:r w:rsidRPr="0006489F">
        <w:rPr>
          <w:rFonts w:ascii="Arial" w:hAnsi="Arial" w:cs="Arial"/>
          <w:sz w:val="24"/>
          <w:szCs w:val="24"/>
        </w:rPr>
        <w:t xml:space="preserve"> said, “I was just joking. Where did all this madness come from?” Ms. Sampsel packed up her belonging and left the office to work in the screening area for the remainder of the day.</w:t>
      </w:r>
    </w:p>
    <w:p w14:paraId="6E0B35B0" w14:textId="410C16EF" w:rsidR="00B267F6" w:rsidRPr="0006489F" w:rsidRDefault="00B267F6" w:rsidP="006327A7">
      <w:pPr>
        <w:spacing w:after="0" w:line="240" w:lineRule="auto"/>
        <w:jc w:val="both"/>
        <w:rPr>
          <w:rFonts w:ascii="Arial" w:hAnsi="Arial" w:cs="Arial"/>
          <w:sz w:val="24"/>
          <w:szCs w:val="24"/>
        </w:rPr>
      </w:pPr>
    </w:p>
    <w:p w14:paraId="147D3D31" w14:textId="2A13B440" w:rsidR="00461200" w:rsidRPr="0006489F" w:rsidRDefault="003153D2" w:rsidP="004163DD">
      <w:pPr>
        <w:ind w:firstLine="720"/>
        <w:jc w:val="both"/>
        <w:rPr>
          <w:rFonts w:ascii="Arial" w:hAnsi="Arial" w:cs="Arial"/>
          <w:sz w:val="24"/>
          <w:szCs w:val="24"/>
        </w:rPr>
      </w:pPr>
      <w:r w:rsidRPr="0006489F">
        <w:rPr>
          <w:rFonts w:ascii="Arial" w:hAnsi="Arial" w:cs="Arial"/>
          <w:sz w:val="24"/>
          <w:szCs w:val="24"/>
        </w:rPr>
        <w:t>During her testimony</w:t>
      </w:r>
      <w:r w:rsidR="004163DD">
        <w:rPr>
          <w:rFonts w:ascii="Arial" w:hAnsi="Arial" w:cs="Arial"/>
          <w:sz w:val="24"/>
          <w:szCs w:val="24"/>
        </w:rPr>
        <w:t>,</w:t>
      </w:r>
      <w:r w:rsidRPr="0006489F">
        <w:rPr>
          <w:rFonts w:ascii="Arial" w:hAnsi="Arial" w:cs="Arial"/>
          <w:sz w:val="24"/>
          <w:szCs w:val="24"/>
        </w:rPr>
        <w:t xml:space="preserve"> Ms. Sampsel stated that she was shocked that the Grievant had laid hands on her and at first did not know what to do. </w:t>
      </w:r>
      <w:r w:rsidR="00F9568E" w:rsidRPr="0006489F">
        <w:rPr>
          <w:rFonts w:ascii="Arial" w:hAnsi="Arial" w:cs="Arial"/>
          <w:sz w:val="24"/>
          <w:szCs w:val="24"/>
        </w:rPr>
        <w:t xml:space="preserve">According to her statement (JE0029-0030) when asked by the </w:t>
      </w:r>
      <w:r w:rsidR="004163DD">
        <w:rPr>
          <w:rFonts w:ascii="Arial" w:hAnsi="Arial" w:cs="Arial"/>
          <w:sz w:val="24"/>
          <w:szCs w:val="24"/>
        </w:rPr>
        <w:t>i</w:t>
      </w:r>
      <w:r w:rsidR="00F9568E" w:rsidRPr="0006489F">
        <w:rPr>
          <w:rFonts w:ascii="Arial" w:hAnsi="Arial" w:cs="Arial"/>
          <w:sz w:val="24"/>
          <w:szCs w:val="24"/>
        </w:rPr>
        <w:t>nves</w:t>
      </w:r>
      <w:r w:rsidR="00461200" w:rsidRPr="0006489F">
        <w:rPr>
          <w:rFonts w:ascii="Arial" w:hAnsi="Arial" w:cs="Arial"/>
          <w:sz w:val="24"/>
          <w:szCs w:val="24"/>
        </w:rPr>
        <w:t>t</w:t>
      </w:r>
      <w:r w:rsidR="00F9568E" w:rsidRPr="0006489F">
        <w:rPr>
          <w:rFonts w:ascii="Arial" w:hAnsi="Arial" w:cs="Arial"/>
          <w:sz w:val="24"/>
          <w:szCs w:val="24"/>
        </w:rPr>
        <w:t xml:space="preserve">igator why she waited until </w:t>
      </w:r>
      <w:r w:rsidR="00351E7D">
        <w:rPr>
          <w:rFonts w:ascii="Arial" w:hAnsi="Arial" w:cs="Arial"/>
          <w:sz w:val="24"/>
          <w:szCs w:val="24"/>
        </w:rPr>
        <w:t>the next day to</w:t>
      </w:r>
      <w:r w:rsidR="00F9568E" w:rsidRPr="0006489F">
        <w:rPr>
          <w:rFonts w:ascii="Arial" w:hAnsi="Arial" w:cs="Arial"/>
          <w:sz w:val="24"/>
          <w:szCs w:val="24"/>
        </w:rPr>
        <w:t xml:space="preserve"> fill out a</w:t>
      </w:r>
      <w:r w:rsidR="00461200" w:rsidRPr="0006489F">
        <w:rPr>
          <w:rFonts w:ascii="Arial" w:hAnsi="Arial" w:cs="Arial"/>
          <w:sz w:val="24"/>
          <w:szCs w:val="24"/>
        </w:rPr>
        <w:t>n</w:t>
      </w:r>
      <w:r w:rsidR="00F9568E" w:rsidRPr="0006489F">
        <w:rPr>
          <w:rFonts w:ascii="Arial" w:hAnsi="Arial" w:cs="Arial"/>
          <w:sz w:val="24"/>
          <w:szCs w:val="24"/>
        </w:rPr>
        <w:t xml:space="preserve"> incident report</w:t>
      </w:r>
      <w:r w:rsidR="00461200" w:rsidRPr="0006489F">
        <w:rPr>
          <w:rFonts w:ascii="Arial" w:hAnsi="Arial" w:cs="Arial"/>
          <w:sz w:val="24"/>
          <w:szCs w:val="24"/>
        </w:rPr>
        <w:t xml:space="preserve"> </w:t>
      </w:r>
      <w:r w:rsidR="00F9568E" w:rsidRPr="0006489F">
        <w:rPr>
          <w:rFonts w:ascii="Arial" w:hAnsi="Arial" w:cs="Arial"/>
          <w:sz w:val="24"/>
          <w:szCs w:val="24"/>
        </w:rPr>
        <w:t xml:space="preserve">she stated: </w:t>
      </w:r>
    </w:p>
    <w:p w14:paraId="7C8FE03E" w14:textId="4941FA36" w:rsidR="00461200" w:rsidRPr="0006489F" w:rsidRDefault="00F9568E" w:rsidP="00351E7D">
      <w:pPr>
        <w:ind w:left="720" w:right="720"/>
        <w:jc w:val="both"/>
        <w:rPr>
          <w:rFonts w:ascii="Arial" w:hAnsi="Arial" w:cs="Arial"/>
          <w:sz w:val="24"/>
          <w:szCs w:val="24"/>
        </w:rPr>
      </w:pPr>
      <w:r w:rsidRPr="0006489F">
        <w:rPr>
          <w:rFonts w:ascii="Arial" w:hAnsi="Arial" w:cs="Arial"/>
          <w:sz w:val="24"/>
          <w:szCs w:val="24"/>
        </w:rPr>
        <w:t xml:space="preserve">Cause I am very scared of Sherri and how she will react or how she might </w:t>
      </w:r>
      <w:r w:rsidR="00461200" w:rsidRPr="0006489F">
        <w:rPr>
          <w:rFonts w:ascii="Arial" w:hAnsi="Arial" w:cs="Arial"/>
          <w:sz w:val="24"/>
          <w:szCs w:val="24"/>
        </w:rPr>
        <w:t xml:space="preserve">do </w:t>
      </w:r>
      <w:r w:rsidRPr="0006489F">
        <w:rPr>
          <w:rFonts w:ascii="Arial" w:hAnsi="Arial" w:cs="Arial"/>
          <w:sz w:val="24"/>
          <w:szCs w:val="24"/>
        </w:rPr>
        <w:t>in revenge. I went home and all I could do is see picture of her face and how fast she</w:t>
      </w:r>
      <w:r w:rsidR="00461200" w:rsidRPr="0006489F">
        <w:rPr>
          <w:rFonts w:ascii="Arial" w:hAnsi="Arial" w:cs="Arial"/>
          <w:sz w:val="24"/>
          <w:szCs w:val="24"/>
        </w:rPr>
        <w:t xml:space="preserve"> got out of control. No employee should ever get that mad or treat other coworkers like that.</w:t>
      </w:r>
      <w:r w:rsidR="003153D2" w:rsidRPr="0006489F">
        <w:rPr>
          <w:rFonts w:ascii="Arial" w:hAnsi="Arial" w:cs="Arial"/>
          <w:sz w:val="24"/>
          <w:szCs w:val="24"/>
        </w:rPr>
        <w:t xml:space="preserve"> </w:t>
      </w:r>
    </w:p>
    <w:p w14:paraId="4FA78D3F" w14:textId="7864794E" w:rsidR="00435F76" w:rsidRPr="0006489F" w:rsidRDefault="00F1619E" w:rsidP="00351E7D">
      <w:pPr>
        <w:ind w:firstLine="720"/>
        <w:jc w:val="both"/>
        <w:rPr>
          <w:rFonts w:ascii="Arial" w:hAnsi="Arial" w:cs="Arial"/>
          <w:sz w:val="24"/>
          <w:szCs w:val="24"/>
        </w:rPr>
      </w:pPr>
      <w:r w:rsidRPr="0006489F">
        <w:rPr>
          <w:rFonts w:ascii="Arial" w:hAnsi="Arial" w:cs="Arial"/>
          <w:sz w:val="24"/>
          <w:szCs w:val="24"/>
        </w:rPr>
        <w:t>The following day April 17, 2020</w:t>
      </w:r>
      <w:r w:rsidR="00351E7D">
        <w:rPr>
          <w:rFonts w:ascii="Arial" w:hAnsi="Arial" w:cs="Arial"/>
          <w:sz w:val="24"/>
          <w:szCs w:val="24"/>
        </w:rPr>
        <w:t>,</w:t>
      </w:r>
      <w:r w:rsidR="003153D2" w:rsidRPr="0006489F">
        <w:rPr>
          <w:rFonts w:ascii="Arial" w:hAnsi="Arial" w:cs="Arial"/>
          <w:sz w:val="24"/>
          <w:szCs w:val="24"/>
        </w:rPr>
        <w:t xml:space="preserve"> </w:t>
      </w:r>
      <w:r w:rsidRPr="0006489F">
        <w:rPr>
          <w:rFonts w:ascii="Arial" w:hAnsi="Arial" w:cs="Arial"/>
          <w:sz w:val="24"/>
          <w:szCs w:val="24"/>
        </w:rPr>
        <w:t>Ms. Sampsel</w:t>
      </w:r>
      <w:r w:rsidR="004A673A" w:rsidRPr="0006489F">
        <w:rPr>
          <w:rFonts w:ascii="Arial" w:hAnsi="Arial" w:cs="Arial"/>
          <w:sz w:val="24"/>
          <w:szCs w:val="24"/>
        </w:rPr>
        <w:t xml:space="preserve"> decided that she </w:t>
      </w:r>
      <w:r w:rsidRPr="0006489F">
        <w:rPr>
          <w:rFonts w:ascii="Arial" w:hAnsi="Arial" w:cs="Arial"/>
          <w:sz w:val="24"/>
          <w:szCs w:val="24"/>
        </w:rPr>
        <w:t>needed</w:t>
      </w:r>
      <w:r w:rsidR="004A673A" w:rsidRPr="0006489F">
        <w:rPr>
          <w:rFonts w:ascii="Arial" w:hAnsi="Arial" w:cs="Arial"/>
          <w:sz w:val="24"/>
          <w:szCs w:val="24"/>
        </w:rPr>
        <w:t xml:space="preserve"> to report the incident to her Supervisor Dawn Walton</w:t>
      </w:r>
      <w:r w:rsidRPr="0006489F">
        <w:rPr>
          <w:rFonts w:ascii="Arial" w:hAnsi="Arial" w:cs="Arial"/>
          <w:sz w:val="24"/>
          <w:szCs w:val="24"/>
        </w:rPr>
        <w:t xml:space="preserve"> (JE0039)</w:t>
      </w:r>
      <w:r w:rsidR="00351E7D">
        <w:rPr>
          <w:rFonts w:ascii="Arial" w:hAnsi="Arial" w:cs="Arial"/>
          <w:sz w:val="24"/>
          <w:szCs w:val="24"/>
        </w:rPr>
        <w:t>. Ms. Walton in</w:t>
      </w:r>
      <w:r w:rsidRPr="0006489F">
        <w:rPr>
          <w:rFonts w:ascii="Arial" w:hAnsi="Arial" w:cs="Arial"/>
          <w:sz w:val="24"/>
          <w:szCs w:val="24"/>
        </w:rPr>
        <w:t xml:space="preserve"> turn notified</w:t>
      </w:r>
      <w:r w:rsidR="004A673A" w:rsidRPr="0006489F">
        <w:rPr>
          <w:rFonts w:ascii="Arial" w:hAnsi="Arial" w:cs="Arial"/>
          <w:sz w:val="24"/>
          <w:szCs w:val="24"/>
        </w:rPr>
        <w:t xml:space="preserve"> Nursing Director Mick Dewitt</w:t>
      </w:r>
      <w:r w:rsidRPr="0006489F">
        <w:rPr>
          <w:rFonts w:ascii="Arial" w:hAnsi="Arial" w:cs="Arial"/>
          <w:sz w:val="24"/>
          <w:szCs w:val="24"/>
        </w:rPr>
        <w:t xml:space="preserve"> as to what had taken place. </w:t>
      </w:r>
      <w:r w:rsidR="0068330D" w:rsidRPr="0006489F">
        <w:rPr>
          <w:rFonts w:ascii="Arial" w:hAnsi="Arial" w:cs="Arial"/>
          <w:sz w:val="24"/>
          <w:szCs w:val="24"/>
        </w:rPr>
        <w:t>After learning of incident</w:t>
      </w:r>
      <w:r w:rsidR="00351E7D">
        <w:rPr>
          <w:rFonts w:ascii="Arial" w:hAnsi="Arial" w:cs="Arial"/>
          <w:sz w:val="24"/>
          <w:szCs w:val="24"/>
        </w:rPr>
        <w:t>,</w:t>
      </w:r>
      <w:r w:rsidR="0068330D" w:rsidRPr="0006489F">
        <w:rPr>
          <w:rFonts w:ascii="Arial" w:hAnsi="Arial" w:cs="Arial"/>
          <w:sz w:val="24"/>
          <w:szCs w:val="24"/>
        </w:rPr>
        <w:t xml:space="preserve"> Director Dewitt notified then acting Human Resource Director Bernadette Mosley</w:t>
      </w:r>
      <w:r w:rsidR="00351E7D">
        <w:rPr>
          <w:rFonts w:ascii="Arial" w:hAnsi="Arial" w:cs="Arial"/>
          <w:sz w:val="24"/>
          <w:szCs w:val="24"/>
        </w:rPr>
        <w:t>,</w:t>
      </w:r>
      <w:r w:rsidR="0068330D" w:rsidRPr="0006489F">
        <w:rPr>
          <w:rFonts w:ascii="Arial" w:hAnsi="Arial" w:cs="Arial"/>
          <w:sz w:val="24"/>
          <w:szCs w:val="24"/>
        </w:rPr>
        <w:t xml:space="preserve"> who</w:t>
      </w:r>
      <w:r w:rsidR="008F3DF0" w:rsidRPr="0006489F">
        <w:rPr>
          <w:rFonts w:ascii="Arial" w:hAnsi="Arial" w:cs="Arial"/>
          <w:sz w:val="24"/>
          <w:szCs w:val="24"/>
        </w:rPr>
        <w:t xml:space="preserve"> initiated </w:t>
      </w:r>
      <w:r w:rsidR="0068330D" w:rsidRPr="0006489F">
        <w:rPr>
          <w:rFonts w:ascii="Arial" w:hAnsi="Arial" w:cs="Arial"/>
          <w:sz w:val="24"/>
          <w:szCs w:val="24"/>
        </w:rPr>
        <w:t>an investigation into the matter.</w:t>
      </w:r>
    </w:p>
    <w:p w14:paraId="4AF4CD62" w14:textId="15AAA853" w:rsidR="00573433" w:rsidRPr="0006489F" w:rsidRDefault="00573433" w:rsidP="00351E7D">
      <w:pPr>
        <w:ind w:firstLine="720"/>
        <w:jc w:val="both"/>
        <w:rPr>
          <w:rFonts w:ascii="Arial" w:hAnsi="Arial" w:cs="Arial"/>
          <w:sz w:val="24"/>
          <w:szCs w:val="24"/>
        </w:rPr>
      </w:pPr>
      <w:r w:rsidRPr="0006489F">
        <w:rPr>
          <w:rFonts w:ascii="Arial" w:hAnsi="Arial" w:cs="Arial"/>
          <w:sz w:val="24"/>
          <w:szCs w:val="24"/>
        </w:rPr>
        <w:t xml:space="preserve">After reporting the incident to her </w:t>
      </w:r>
      <w:r w:rsidR="00351E7D">
        <w:rPr>
          <w:rFonts w:ascii="Arial" w:hAnsi="Arial" w:cs="Arial"/>
          <w:sz w:val="24"/>
          <w:szCs w:val="24"/>
        </w:rPr>
        <w:t>s</w:t>
      </w:r>
      <w:r w:rsidRPr="0006489F">
        <w:rPr>
          <w:rFonts w:ascii="Arial" w:hAnsi="Arial" w:cs="Arial"/>
          <w:sz w:val="24"/>
          <w:szCs w:val="24"/>
        </w:rPr>
        <w:t>upervisor</w:t>
      </w:r>
      <w:r w:rsidR="00351E7D">
        <w:rPr>
          <w:rFonts w:ascii="Arial" w:hAnsi="Arial" w:cs="Arial"/>
          <w:sz w:val="24"/>
          <w:szCs w:val="24"/>
        </w:rPr>
        <w:t>,</w:t>
      </w:r>
      <w:r w:rsidRPr="0006489F">
        <w:rPr>
          <w:rFonts w:ascii="Arial" w:hAnsi="Arial" w:cs="Arial"/>
          <w:sz w:val="24"/>
          <w:szCs w:val="24"/>
        </w:rPr>
        <w:t xml:space="preserve"> Ms. Sampsel reached out to Registered Nurse and SEIU/1199 Union delegate</w:t>
      </w:r>
      <w:r w:rsidR="00CC55E4">
        <w:rPr>
          <w:rFonts w:ascii="Arial" w:hAnsi="Arial" w:cs="Arial"/>
          <w:sz w:val="24"/>
          <w:szCs w:val="24"/>
        </w:rPr>
        <w:t>,</w:t>
      </w:r>
      <w:r w:rsidRPr="0006489F">
        <w:rPr>
          <w:rFonts w:ascii="Arial" w:hAnsi="Arial" w:cs="Arial"/>
          <w:sz w:val="24"/>
          <w:szCs w:val="24"/>
        </w:rPr>
        <w:t xml:space="preserve"> Becky Harmon about concerns she had with the Grievant being the Local Chapter President and not receiving any representation from </w:t>
      </w:r>
      <w:r w:rsidR="00CC55E4">
        <w:rPr>
          <w:rFonts w:ascii="Arial" w:hAnsi="Arial" w:cs="Arial"/>
          <w:sz w:val="24"/>
          <w:szCs w:val="24"/>
        </w:rPr>
        <w:t>her union,</w:t>
      </w:r>
      <w:r w:rsidRPr="0006489F">
        <w:rPr>
          <w:rFonts w:ascii="Arial" w:hAnsi="Arial" w:cs="Arial"/>
          <w:sz w:val="24"/>
          <w:szCs w:val="24"/>
        </w:rPr>
        <w:t xml:space="preserve"> OCSEA (JE0041).</w:t>
      </w:r>
    </w:p>
    <w:p w14:paraId="3E077426" w14:textId="274612A5" w:rsidR="00573433" w:rsidRPr="0006489F" w:rsidRDefault="00E64952" w:rsidP="00CC55E4">
      <w:pPr>
        <w:ind w:firstLine="720"/>
        <w:jc w:val="both"/>
        <w:rPr>
          <w:rFonts w:ascii="Arial" w:hAnsi="Arial" w:cs="Arial"/>
          <w:sz w:val="24"/>
          <w:szCs w:val="24"/>
        </w:rPr>
      </w:pPr>
      <w:r w:rsidRPr="0006489F">
        <w:rPr>
          <w:rFonts w:ascii="Arial" w:hAnsi="Arial" w:cs="Arial"/>
          <w:sz w:val="24"/>
          <w:szCs w:val="24"/>
        </w:rPr>
        <w:t>During her testimony</w:t>
      </w:r>
      <w:r w:rsidR="00CC55E4">
        <w:rPr>
          <w:rFonts w:ascii="Arial" w:hAnsi="Arial" w:cs="Arial"/>
          <w:sz w:val="24"/>
          <w:szCs w:val="24"/>
        </w:rPr>
        <w:t>,</w:t>
      </w:r>
      <w:r w:rsidRPr="0006489F">
        <w:rPr>
          <w:rFonts w:ascii="Arial" w:hAnsi="Arial" w:cs="Arial"/>
          <w:sz w:val="24"/>
          <w:szCs w:val="24"/>
        </w:rPr>
        <w:t xml:space="preserve"> Ms. Harmon stated that Ms. Sampsel was</w:t>
      </w:r>
      <w:r w:rsidR="00CC55E4">
        <w:rPr>
          <w:rFonts w:ascii="Arial" w:hAnsi="Arial" w:cs="Arial"/>
          <w:sz w:val="24"/>
          <w:szCs w:val="24"/>
        </w:rPr>
        <w:t xml:space="preserve"> never </w:t>
      </w:r>
      <w:r w:rsidRPr="0006489F">
        <w:rPr>
          <w:rFonts w:ascii="Arial" w:hAnsi="Arial" w:cs="Arial"/>
          <w:sz w:val="24"/>
          <w:szCs w:val="24"/>
        </w:rPr>
        <w:t>approached by her local Union</w:t>
      </w:r>
      <w:r w:rsidR="00CC55E4">
        <w:rPr>
          <w:rFonts w:ascii="Arial" w:hAnsi="Arial" w:cs="Arial"/>
          <w:sz w:val="24"/>
          <w:szCs w:val="24"/>
        </w:rPr>
        <w:t>, OCSEA,</w:t>
      </w:r>
      <w:r w:rsidRPr="0006489F">
        <w:rPr>
          <w:rFonts w:ascii="Arial" w:hAnsi="Arial" w:cs="Arial"/>
          <w:sz w:val="24"/>
          <w:szCs w:val="24"/>
        </w:rPr>
        <w:t xml:space="preserve"> and needed guidance on what would take place after writing </w:t>
      </w:r>
      <w:r w:rsidRPr="0006489F">
        <w:rPr>
          <w:rFonts w:ascii="Arial" w:hAnsi="Arial" w:cs="Arial"/>
          <w:sz w:val="24"/>
          <w:szCs w:val="24"/>
        </w:rPr>
        <w:lastRenderedPageBreak/>
        <w:t xml:space="preserve">the incident report. Ms. Harmon stated Ms. Sampsel told her what had taken place the day before and wanted to know if she had </w:t>
      </w:r>
      <w:r w:rsidR="0009145A" w:rsidRPr="0006489F">
        <w:rPr>
          <w:rFonts w:ascii="Arial" w:hAnsi="Arial" w:cs="Arial"/>
          <w:sz w:val="24"/>
          <w:szCs w:val="24"/>
        </w:rPr>
        <w:t>done the right thing by reporting the incident. Ms. Harmon explained to her that no one should be verbally or physically threaten or assaulted at their place of work especially by a coworker. It should be noted that during Ms. Sampsel and Ms. Harmon</w:t>
      </w:r>
      <w:r w:rsidR="00CC55E4">
        <w:rPr>
          <w:rFonts w:ascii="Arial" w:hAnsi="Arial" w:cs="Arial"/>
          <w:sz w:val="24"/>
          <w:szCs w:val="24"/>
        </w:rPr>
        <w:t xml:space="preserve">’s cross examination, </w:t>
      </w:r>
      <w:r w:rsidR="0009145A" w:rsidRPr="0006489F">
        <w:rPr>
          <w:rFonts w:ascii="Arial" w:hAnsi="Arial" w:cs="Arial"/>
          <w:sz w:val="24"/>
          <w:szCs w:val="24"/>
        </w:rPr>
        <w:t xml:space="preserve">the Union never </w:t>
      </w:r>
      <w:r w:rsidR="004B7A17" w:rsidRPr="0006489F">
        <w:rPr>
          <w:rFonts w:ascii="Arial" w:hAnsi="Arial" w:cs="Arial"/>
          <w:sz w:val="24"/>
          <w:szCs w:val="24"/>
        </w:rPr>
        <w:t xml:space="preserve">refuted the fact that they had never reached out to Ms. Sampsel. In </w:t>
      </w:r>
      <w:r w:rsidR="001C64AC" w:rsidRPr="0006489F">
        <w:rPr>
          <w:rFonts w:ascii="Arial" w:hAnsi="Arial" w:cs="Arial"/>
          <w:sz w:val="24"/>
          <w:szCs w:val="24"/>
        </w:rPr>
        <w:t>fact,</w:t>
      </w:r>
      <w:r w:rsidR="004B7A17" w:rsidRPr="0006489F">
        <w:rPr>
          <w:rFonts w:ascii="Arial" w:hAnsi="Arial" w:cs="Arial"/>
          <w:sz w:val="24"/>
          <w:szCs w:val="24"/>
        </w:rPr>
        <w:t xml:space="preserve"> the only thing th</w:t>
      </w:r>
      <w:r w:rsidR="001C64AC" w:rsidRPr="0006489F">
        <w:rPr>
          <w:rFonts w:ascii="Arial" w:hAnsi="Arial" w:cs="Arial"/>
          <w:sz w:val="24"/>
          <w:szCs w:val="24"/>
        </w:rPr>
        <w:t>e</w:t>
      </w:r>
      <w:r w:rsidR="004B7A17" w:rsidRPr="0006489F">
        <w:rPr>
          <w:rFonts w:ascii="Arial" w:hAnsi="Arial" w:cs="Arial"/>
          <w:sz w:val="24"/>
          <w:szCs w:val="24"/>
        </w:rPr>
        <w:t xml:space="preserve">y seemed focused on was that Ms. Sampsel had held a Union position for a short period of time. </w:t>
      </w:r>
    </w:p>
    <w:p w14:paraId="56211504" w14:textId="17F40E96" w:rsidR="001C64AC" w:rsidRPr="0006489F" w:rsidRDefault="001C64AC" w:rsidP="00DD1FE9">
      <w:pPr>
        <w:ind w:firstLine="720"/>
        <w:jc w:val="both"/>
        <w:rPr>
          <w:rFonts w:ascii="Arial" w:hAnsi="Arial" w:cs="Arial"/>
          <w:sz w:val="24"/>
          <w:szCs w:val="24"/>
        </w:rPr>
      </w:pPr>
      <w:r w:rsidRPr="0006489F">
        <w:rPr>
          <w:rFonts w:ascii="Arial" w:hAnsi="Arial" w:cs="Arial"/>
          <w:sz w:val="24"/>
          <w:szCs w:val="24"/>
        </w:rPr>
        <w:t xml:space="preserve">During the testimony of </w:t>
      </w:r>
      <w:r w:rsidR="0031771D" w:rsidRPr="0006489F">
        <w:rPr>
          <w:rFonts w:ascii="Arial" w:hAnsi="Arial" w:cs="Arial"/>
          <w:sz w:val="24"/>
          <w:szCs w:val="24"/>
        </w:rPr>
        <w:t xml:space="preserve">the only </w:t>
      </w:r>
      <w:r w:rsidRPr="00F76DF9">
        <w:rPr>
          <w:rFonts w:ascii="Arial" w:hAnsi="Arial" w:cs="Arial"/>
          <w:sz w:val="24"/>
          <w:szCs w:val="24"/>
        </w:rPr>
        <w:t>eyewitness</w:t>
      </w:r>
      <w:r w:rsidR="00DD1FE9" w:rsidRPr="00F76DF9">
        <w:rPr>
          <w:rFonts w:ascii="Arial" w:hAnsi="Arial" w:cs="Arial"/>
          <w:sz w:val="24"/>
          <w:szCs w:val="24"/>
        </w:rPr>
        <w:t>,</w:t>
      </w:r>
      <w:r w:rsidRPr="00F76DF9">
        <w:rPr>
          <w:rFonts w:ascii="Arial" w:hAnsi="Arial" w:cs="Arial"/>
          <w:sz w:val="24"/>
          <w:szCs w:val="24"/>
        </w:rPr>
        <w:t xml:space="preserve"> </w:t>
      </w:r>
      <w:r w:rsidR="00CC55E4" w:rsidRPr="00F76DF9">
        <w:rPr>
          <w:rFonts w:ascii="Arial" w:hAnsi="Arial" w:cs="Arial"/>
          <w:sz w:val="24"/>
          <w:szCs w:val="24"/>
        </w:rPr>
        <w:t>Ms.</w:t>
      </w:r>
      <w:r w:rsidRPr="00F76DF9">
        <w:rPr>
          <w:rFonts w:ascii="Arial" w:hAnsi="Arial" w:cs="Arial"/>
          <w:sz w:val="24"/>
          <w:szCs w:val="24"/>
        </w:rPr>
        <w:t xml:space="preserve"> Townsend</w:t>
      </w:r>
      <w:r w:rsidR="00DD1FE9" w:rsidRPr="00F76DF9">
        <w:rPr>
          <w:rFonts w:ascii="Arial" w:hAnsi="Arial" w:cs="Arial"/>
          <w:sz w:val="24"/>
          <w:szCs w:val="24"/>
        </w:rPr>
        <w:t>,</w:t>
      </w:r>
      <w:r w:rsidRPr="00F76DF9">
        <w:rPr>
          <w:rFonts w:ascii="Arial" w:hAnsi="Arial" w:cs="Arial"/>
          <w:sz w:val="24"/>
          <w:szCs w:val="24"/>
        </w:rPr>
        <w:t xml:space="preserve"> who was in the same office at the time of the incident</w:t>
      </w:r>
      <w:r w:rsidR="0031771D" w:rsidRPr="00F76DF9">
        <w:rPr>
          <w:rFonts w:ascii="Arial" w:hAnsi="Arial" w:cs="Arial"/>
          <w:sz w:val="24"/>
          <w:szCs w:val="24"/>
        </w:rPr>
        <w:t>.</w:t>
      </w:r>
      <w:r w:rsidRPr="00F76DF9">
        <w:rPr>
          <w:rFonts w:ascii="Arial" w:hAnsi="Arial" w:cs="Arial"/>
          <w:sz w:val="24"/>
          <w:szCs w:val="24"/>
        </w:rPr>
        <w:t xml:space="preserve"> </w:t>
      </w:r>
      <w:r w:rsidR="0031771D" w:rsidRPr="00F76DF9">
        <w:rPr>
          <w:rFonts w:ascii="Arial" w:hAnsi="Arial" w:cs="Arial"/>
          <w:sz w:val="24"/>
          <w:szCs w:val="24"/>
        </w:rPr>
        <w:t>S</w:t>
      </w:r>
      <w:r w:rsidRPr="00F76DF9">
        <w:rPr>
          <w:rFonts w:ascii="Arial" w:hAnsi="Arial" w:cs="Arial"/>
          <w:sz w:val="24"/>
          <w:szCs w:val="24"/>
        </w:rPr>
        <w:t>tated the Grievant</w:t>
      </w:r>
      <w:r w:rsidR="00CC55E4" w:rsidRPr="00F76DF9">
        <w:rPr>
          <w:rFonts w:ascii="Arial" w:hAnsi="Arial" w:cs="Arial"/>
          <w:sz w:val="24"/>
          <w:szCs w:val="24"/>
        </w:rPr>
        <w:t>,</w:t>
      </w:r>
      <w:r w:rsidRPr="00F76DF9">
        <w:rPr>
          <w:rFonts w:ascii="Arial" w:hAnsi="Arial" w:cs="Arial"/>
          <w:sz w:val="24"/>
          <w:szCs w:val="24"/>
        </w:rPr>
        <w:t xml:space="preserve"> had in fact told Ms. Sampsel</w:t>
      </w:r>
      <w:r w:rsidR="00CC55E4" w:rsidRPr="00F76DF9">
        <w:rPr>
          <w:rFonts w:ascii="Arial" w:hAnsi="Arial" w:cs="Arial"/>
          <w:sz w:val="24"/>
          <w:szCs w:val="24"/>
        </w:rPr>
        <w:t>,</w:t>
      </w:r>
      <w:r w:rsidRPr="00F76DF9">
        <w:rPr>
          <w:rFonts w:ascii="Arial" w:hAnsi="Arial" w:cs="Arial"/>
          <w:sz w:val="24"/>
          <w:szCs w:val="24"/>
        </w:rPr>
        <w:t xml:space="preserve"> that </w:t>
      </w:r>
      <w:r w:rsidR="00326278" w:rsidRPr="00F76DF9">
        <w:rPr>
          <w:rFonts w:ascii="Arial" w:hAnsi="Arial" w:cs="Arial"/>
          <w:sz w:val="24"/>
          <w:szCs w:val="24"/>
        </w:rPr>
        <w:t>“</w:t>
      </w:r>
      <w:r w:rsidR="00DD1FE9" w:rsidRPr="00F76DF9">
        <w:rPr>
          <w:rFonts w:ascii="Arial" w:hAnsi="Arial" w:cs="Arial"/>
          <w:sz w:val="24"/>
          <w:szCs w:val="24"/>
        </w:rPr>
        <w:t>I am going to fuck you up</w:t>
      </w:r>
      <w:r w:rsidR="00326278" w:rsidRPr="00F76DF9">
        <w:rPr>
          <w:rFonts w:ascii="Arial" w:hAnsi="Arial" w:cs="Arial"/>
          <w:sz w:val="24"/>
          <w:szCs w:val="24"/>
        </w:rPr>
        <w:t>” and proceeded to double tap her on the side of the face</w:t>
      </w:r>
      <w:r w:rsidR="00DD1FE9" w:rsidRPr="00F76DF9">
        <w:rPr>
          <w:rFonts w:ascii="Arial" w:hAnsi="Arial" w:cs="Arial"/>
          <w:sz w:val="24"/>
          <w:szCs w:val="24"/>
        </w:rPr>
        <w:t xml:space="preserve">. The Grievant did this </w:t>
      </w:r>
      <w:r w:rsidR="00326278" w:rsidRPr="00F76DF9">
        <w:rPr>
          <w:rFonts w:ascii="Arial" w:hAnsi="Arial" w:cs="Arial"/>
          <w:sz w:val="24"/>
          <w:szCs w:val="24"/>
        </w:rPr>
        <w:t>not once</w:t>
      </w:r>
      <w:r w:rsidR="00DD1FE9" w:rsidRPr="00F76DF9">
        <w:rPr>
          <w:rFonts w:ascii="Arial" w:hAnsi="Arial" w:cs="Arial"/>
          <w:sz w:val="24"/>
          <w:szCs w:val="24"/>
        </w:rPr>
        <w:t>,</w:t>
      </w:r>
      <w:r w:rsidR="00326278" w:rsidRPr="00F76DF9">
        <w:rPr>
          <w:rFonts w:ascii="Arial" w:hAnsi="Arial" w:cs="Arial"/>
          <w:sz w:val="24"/>
          <w:szCs w:val="24"/>
        </w:rPr>
        <w:t xml:space="preserve"> but twice</w:t>
      </w:r>
      <w:r w:rsidR="00DD1FE9" w:rsidRPr="00F76DF9">
        <w:rPr>
          <w:rFonts w:ascii="Arial" w:hAnsi="Arial" w:cs="Arial"/>
          <w:sz w:val="24"/>
          <w:szCs w:val="24"/>
        </w:rPr>
        <w:t>,</w:t>
      </w:r>
      <w:r w:rsidR="00326278" w:rsidRPr="00F76DF9">
        <w:rPr>
          <w:rFonts w:ascii="Arial" w:hAnsi="Arial" w:cs="Arial"/>
          <w:sz w:val="24"/>
          <w:szCs w:val="24"/>
        </w:rPr>
        <w:t xml:space="preserve"> after being told by Ms. Sampsel not to ever touch her again. Ms. Townsend said she was shocked by what had taken place that day. </w:t>
      </w:r>
      <w:r w:rsidR="00DD1FE9" w:rsidRPr="00F76DF9">
        <w:rPr>
          <w:rFonts w:ascii="Arial" w:hAnsi="Arial" w:cs="Arial"/>
          <w:sz w:val="24"/>
          <w:szCs w:val="24"/>
        </w:rPr>
        <w:t>Ms. Townsend is a credible witness; she has no</w:t>
      </w:r>
      <w:r w:rsidR="00DD1FE9">
        <w:rPr>
          <w:rFonts w:ascii="Arial" w:hAnsi="Arial" w:cs="Arial"/>
          <w:sz w:val="24"/>
          <w:szCs w:val="24"/>
        </w:rPr>
        <w:t xml:space="preserve"> motivation to be anything but truthful and forthright. </w:t>
      </w:r>
      <w:r w:rsidR="00326278" w:rsidRPr="0006489F">
        <w:rPr>
          <w:rFonts w:ascii="Arial" w:hAnsi="Arial" w:cs="Arial"/>
          <w:sz w:val="24"/>
          <w:szCs w:val="24"/>
        </w:rPr>
        <w:t xml:space="preserve">She has been retired </w:t>
      </w:r>
      <w:r w:rsidR="0031771D" w:rsidRPr="0006489F">
        <w:rPr>
          <w:rFonts w:ascii="Arial" w:hAnsi="Arial" w:cs="Arial"/>
          <w:sz w:val="24"/>
          <w:szCs w:val="24"/>
        </w:rPr>
        <w:t xml:space="preserve">for months. </w:t>
      </w:r>
      <w:r w:rsidR="00DD1FE9">
        <w:rPr>
          <w:rFonts w:ascii="Arial" w:hAnsi="Arial" w:cs="Arial"/>
          <w:sz w:val="24"/>
          <w:szCs w:val="24"/>
        </w:rPr>
        <w:t xml:space="preserve">In fact, </w:t>
      </w:r>
      <w:r w:rsidR="0031771D" w:rsidRPr="0006489F">
        <w:rPr>
          <w:rFonts w:ascii="Arial" w:hAnsi="Arial" w:cs="Arial"/>
          <w:sz w:val="24"/>
          <w:szCs w:val="24"/>
        </w:rPr>
        <w:t xml:space="preserve">the Union never challenged her </w:t>
      </w:r>
      <w:r w:rsidR="00C36B0A" w:rsidRPr="0006489F">
        <w:rPr>
          <w:rFonts w:ascii="Arial" w:hAnsi="Arial" w:cs="Arial"/>
          <w:sz w:val="24"/>
          <w:szCs w:val="24"/>
        </w:rPr>
        <w:t>testimony</w:t>
      </w:r>
      <w:r w:rsidR="0031771D" w:rsidRPr="0006489F">
        <w:rPr>
          <w:rFonts w:ascii="Arial" w:hAnsi="Arial" w:cs="Arial"/>
          <w:sz w:val="24"/>
          <w:szCs w:val="24"/>
        </w:rPr>
        <w:t>. The she testified to exactly what she s</w:t>
      </w:r>
      <w:r w:rsidR="00DD1FE9">
        <w:rPr>
          <w:rFonts w:ascii="Arial" w:hAnsi="Arial" w:cs="Arial"/>
          <w:sz w:val="24"/>
          <w:szCs w:val="24"/>
        </w:rPr>
        <w:t xml:space="preserve">aw </w:t>
      </w:r>
      <w:r w:rsidR="0031771D" w:rsidRPr="0006489F">
        <w:rPr>
          <w:rFonts w:ascii="Arial" w:hAnsi="Arial" w:cs="Arial"/>
          <w:sz w:val="24"/>
          <w:szCs w:val="24"/>
        </w:rPr>
        <w:t>take place in the office that day</w:t>
      </w:r>
      <w:r w:rsidR="00DD1FE9">
        <w:rPr>
          <w:rFonts w:ascii="Arial" w:hAnsi="Arial" w:cs="Arial"/>
          <w:sz w:val="24"/>
          <w:szCs w:val="24"/>
        </w:rPr>
        <w:t>; t</w:t>
      </w:r>
      <w:r w:rsidR="00DD1FE9" w:rsidRPr="0006489F">
        <w:rPr>
          <w:rFonts w:ascii="Arial" w:hAnsi="Arial" w:cs="Arial"/>
          <w:sz w:val="24"/>
          <w:szCs w:val="24"/>
        </w:rPr>
        <w:t>he</w:t>
      </w:r>
      <w:r w:rsidR="0031771D" w:rsidRPr="0006489F">
        <w:rPr>
          <w:rFonts w:ascii="Arial" w:hAnsi="Arial" w:cs="Arial"/>
          <w:sz w:val="24"/>
          <w:szCs w:val="24"/>
        </w:rPr>
        <w:t xml:space="preserve"> Grievant threatening Ms. Sampsel and then assault</w:t>
      </w:r>
      <w:r w:rsidR="006150D5">
        <w:rPr>
          <w:rFonts w:ascii="Arial" w:hAnsi="Arial" w:cs="Arial"/>
          <w:sz w:val="24"/>
          <w:szCs w:val="24"/>
        </w:rPr>
        <w:t>ed</w:t>
      </w:r>
      <w:r w:rsidR="0031771D" w:rsidRPr="0006489F">
        <w:rPr>
          <w:rFonts w:ascii="Arial" w:hAnsi="Arial" w:cs="Arial"/>
          <w:sz w:val="24"/>
          <w:szCs w:val="24"/>
        </w:rPr>
        <w:t xml:space="preserve"> her.</w:t>
      </w:r>
    </w:p>
    <w:p w14:paraId="78D63D29" w14:textId="397F6138" w:rsidR="00600B4C" w:rsidRPr="0006489F" w:rsidRDefault="003745C0" w:rsidP="00600B4C">
      <w:pPr>
        <w:jc w:val="both"/>
        <w:rPr>
          <w:rFonts w:ascii="Arial" w:hAnsi="Arial" w:cs="Arial"/>
          <w:sz w:val="24"/>
          <w:szCs w:val="24"/>
        </w:rPr>
      </w:pPr>
      <w:r w:rsidRPr="0006489F">
        <w:rPr>
          <w:rFonts w:ascii="Arial" w:hAnsi="Arial" w:cs="Arial"/>
          <w:sz w:val="24"/>
          <w:szCs w:val="24"/>
        </w:rPr>
        <w:t xml:space="preserve">        </w:t>
      </w:r>
      <w:r w:rsidR="0031771D" w:rsidRPr="0006489F">
        <w:rPr>
          <w:rFonts w:ascii="Arial" w:hAnsi="Arial" w:cs="Arial"/>
          <w:sz w:val="24"/>
          <w:szCs w:val="24"/>
        </w:rPr>
        <w:t>Labor Relations Officer</w:t>
      </w:r>
      <w:r w:rsidR="00DD1FE9">
        <w:rPr>
          <w:rFonts w:ascii="Arial" w:hAnsi="Arial" w:cs="Arial"/>
          <w:sz w:val="24"/>
          <w:szCs w:val="24"/>
        </w:rPr>
        <w:t xml:space="preserve"> (LRO)</w:t>
      </w:r>
      <w:r w:rsidRPr="0006489F">
        <w:rPr>
          <w:rFonts w:ascii="Arial" w:hAnsi="Arial" w:cs="Arial"/>
          <w:sz w:val="24"/>
          <w:szCs w:val="24"/>
        </w:rPr>
        <w:t xml:space="preserve"> for </w:t>
      </w:r>
      <w:r w:rsidR="00DD1FE9">
        <w:rPr>
          <w:rFonts w:ascii="Arial" w:hAnsi="Arial" w:cs="Arial"/>
          <w:sz w:val="24"/>
          <w:szCs w:val="24"/>
        </w:rPr>
        <w:t>HBH,</w:t>
      </w:r>
      <w:r w:rsidR="0031771D" w:rsidRPr="0006489F">
        <w:rPr>
          <w:rFonts w:ascii="Arial" w:hAnsi="Arial" w:cs="Arial"/>
          <w:sz w:val="24"/>
          <w:szCs w:val="24"/>
        </w:rPr>
        <w:t xml:space="preserve"> Jo</w:t>
      </w:r>
      <w:r w:rsidR="00DD1FE9">
        <w:rPr>
          <w:rFonts w:ascii="Arial" w:hAnsi="Arial" w:cs="Arial"/>
          <w:sz w:val="24"/>
          <w:szCs w:val="24"/>
        </w:rPr>
        <w:t>seph</w:t>
      </w:r>
      <w:r w:rsidR="0031771D" w:rsidRPr="0006489F">
        <w:rPr>
          <w:rFonts w:ascii="Arial" w:hAnsi="Arial" w:cs="Arial"/>
          <w:sz w:val="24"/>
          <w:szCs w:val="24"/>
        </w:rPr>
        <w:t xml:space="preserve"> Dina </w:t>
      </w:r>
      <w:r w:rsidR="00600B4C" w:rsidRPr="0006489F">
        <w:rPr>
          <w:rFonts w:ascii="Arial" w:hAnsi="Arial" w:cs="Arial"/>
          <w:sz w:val="24"/>
          <w:szCs w:val="24"/>
        </w:rPr>
        <w:t>testified MHAS employees are held to the rules and standards outlined in HR-22: Code of Conduct and General Work Rules (JE0065). The policy is reviewed by every employee on an annual basis. Mr. Dina testified that the Grievant complete</w:t>
      </w:r>
      <w:r w:rsidR="00DD1FE9">
        <w:rPr>
          <w:rFonts w:ascii="Arial" w:hAnsi="Arial" w:cs="Arial"/>
          <w:sz w:val="24"/>
          <w:szCs w:val="24"/>
        </w:rPr>
        <w:t>d</w:t>
      </w:r>
      <w:r w:rsidR="00600B4C" w:rsidRPr="0006489F">
        <w:rPr>
          <w:rFonts w:ascii="Arial" w:hAnsi="Arial" w:cs="Arial"/>
          <w:sz w:val="24"/>
          <w:szCs w:val="24"/>
        </w:rPr>
        <w:t xml:space="preserve"> h</w:t>
      </w:r>
      <w:r w:rsidR="0024649C" w:rsidRPr="0006489F">
        <w:rPr>
          <w:rFonts w:ascii="Arial" w:hAnsi="Arial" w:cs="Arial"/>
          <w:sz w:val="24"/>
          <w:szCs w:val="24"/>
        </w:rPr>
        <w:t>er</w:t>
      </w:r>
      <w:r w:rsidR="00600B4C" w:rsidRPr="0006489F">
        <w:rPr>
          <w:rFonts w:ascii="Arial" w:hAnsi="Arial" w:cs="Arial"/>
          <w:sz w:val="24"/>
          <w:szCs w:val="24"/>
        </w:rPr>
        <w:t xml:space="preserve"> annual training for HR-22</w:t>
      </w:r>
      <w:r w:rsidR="00DD1FE9">
        <w:rPr>
          <w:rFonts w:ascii="Arial" w:hAnsi="Arial" w:cs="Arial"/>
          <w:sz w:val="24"/>
          <w:szCs w:val="24"/>
        </w:rPr>
        <w:t>,</w:t>
      </w:r>
      <w:r w:rsidR="00600B4C" w:rsidRPr="0006489F">
        <w:rPr>
          <w:rFonts w:ascii="Arial" w:hAnsi="Arial" w:cs="Arial"/>
          <w:sz w:val="24"/>
          <w:szCs w:val="24"/>
        </w:rPr>
        <w:t xml:space="preserve"> as well as Work</w:t>
      </w:r>
      <w:r w:rsidR="0024649C" w:rsidRPr="0006489F">
        <w:rPr>
          <w:rFonts w:ascii="Arial" w:hAnsi="Arial" w:cs="Arial"/>
          <w:sz w:val="24"/>
          <w:szCs w:val="24"/>
        </w:rPr>
        <w:t>place Violence Prevention Policy and Procedures LOG-1 (JE0079)</w:t>
      </w:r>
      <w:r w:rsidR="00600B4C" w:rsidRPr="0006489F">
        <w:rPr>
          <w:rFonts w:ascii="Arial" w:hAnsi="Arial" w:cs="Arial"/>
          <w:sz w:val="24"/>
          <w:szCs w:val="24"/>
        </w:rPr>
        <w:t xml:space="preserve">. </w:t>
      </w:r>
      <w:r w:rsidR="00DD1FE9">
        <w:rPr>
          <w:rFonts w:ascii="Arial" w:hAnsi="Arial" w:cs="Arial"/>
          <w:sz w:val="24"/>
          <w:szCs w:val="24"/>
        </w:rPr>
        <w:t xml:space="preserve">He further </w:t>
      </w:r>
      <w:r w:rsidR="00600B4C" w:rsidRPr="0006489F">
        <w:rPr>
          <w:rFonts w:ascii="Arial" w:hAnsi="Arial" w:cs="Arial"/>
          <w:sz w:val="24"/>
          <w:szCs w:val="24"/>
        </w:rPr>
        <w:t xml:space="preserve">testified that being the </w:t>
      </w:r>
      <w:r w:rsidR="00DD1FE9">
        <w:rPr>
          <w:rFonts w:ascii="Arial" w:hAnsi="Arial" w:cs="Arial"/>
          <w:sz w:val="24"/>
          <w:szCs w:val="24"/>
        </w:rPr>
        <w:t>LRO</w:t>
      </w:r>
      <w:r w:rsidR="0024649C" w:rsidRPr="0006489F">
        <w:rPr>
          <w:rFonts w:ascii="Arial" w:hAnsi="Arial" w:cs="Arial"/>
          <w:sz w:val="24"/>
          <w:szCs w:val="24"/>
        </w:rPr>
        <w:t xml:space="preserve"> for HBH </w:t>
      </w:r>
      <w:r w:rsidR="00600B4C" w:rsidRPr="0006489F">
        <w:rPr>
          <w:rFonts w:ascii="Arial" w:hAnsi="Arial" w:cs="Arial"/>
          <w:sz w:val="24"/>
          <w:szCs w:val="24"/>
        </w:rPr>
        <w:t xml:space="preserve">he is involved in most employee disciplines. </w:t>
      </w:r>
      <w:r w:rsidR="0024649C" w:rsidRPr="0006489F">
        <w:rPr>
          <w:rFonts w:ascii="Arial" w:hAnsi="Arial" w:cs="Arial"/>
          <w:sz w:val="24"/>
          <w:szCs w:val="24"/>
        </w:rPr>
        <w:t>He</w:t>
      </w:r>
      <w:r w:rsidR="00600B4C" w:rsidRPr="0006489F">
        <w:rPr>
          <w:rFonts w:ascii="Arial" w:hAnsi="Arial" w:cs="Arial"/>
          <w:sz w:val="24"/>
          <w:szCs w:val="24"/>
        </w:rPr>
        <w:t xml:space="preserve"> reviews all investigations, compile</w:t>
      </w:r>
      <w:r w:rsidR="0024649C" w:rsidRPr="0006489F">
        <w:rPr>
          <w:rFonts w:ascii="Arial" w:hAnsi="Arial" w:cs="Arial"/>
          <w:sz w:val="24"/>
          <w:szCs w:val="24"/>
        </w:rPr>
        <w:t>s</w:t>
      </w:r>
      <w:r w:rsidR="00600B4C" w:rsidRPr="0006489F">
        <w:rPr>
          <w:rFonts w:ascii="Arial" w:hAnsi="Arial" w:cs="Arial"/>
          <w:sz w:val="24"/>
          <w:szCs w:val="24"/>
        </w:rPr>
        <w:t xml:space="preserve"> the Pre-Disciplinary packets and notices to include drafting the charges. M</w:t>
      </w:r>
      <w:r w:rsidR="0024649C" w:rsidRPr="0006489F">
        <w:rPr>
          <w:rFonts w:ascii="Arial" w:hAnsi="Arial" w:cs="Arial"/>
          <w:sz w:val="24"/>
          <w:szCs w:val="24"/>
        </w:rPr>
        <w:t>r</w:t>
      </w:r>
      <w:r w:rsidR="00600B4C" w:rsidRPr="0006489F">
        <w:rPr>
          <w:rFonts w:ascii="Arial" w:hAnsi="Arial" w:cs="Arial"/>
          <w:sz w:val="24"/>
          <w:szCs w:val="24"/>
        </w:rPr>
        <w:t xml:space="preserve">. </w:t>
      </w:r>
      <w:r w:rsidR="00BC170C" w:rsidRPr="0006489F">
        <w:rPr>
          <w:rFonts w:ascii="Arial" w:hAnsi="Arial" w:cs="Arial"/>
          <w:sz w:val="24"/>
          <w:szCs w:val="24"/>
        </w:rPr>
        <w:t>Dina drafted</w:t>
      </w:r>
      <w:r w:rsidR="00600B4C" w:rsidRPr="0006489F">
        <w:rPr>
          <w:rFonts w:ascii="Arial" w:hAnsi="Arial" w:cs="Arial"/>
          <w:sz w:val="24"/>
          <w:szCs w:val="24"/>
        </w:rPr>
        <w:t xml:space="preserve"> the Pre-Disciplinary Notice for M</w:t>
      </w:r>
      <w:r w:rsidR="0024649C" w:rsidRPr="0006489F">
        <w:rPr>
          <w:rFonts w:ascii="Arial" w:hAnsi="Arial" w:cs="Arial"/>
          <w:sz w:val="24"/>
          <w:szCs w:val="24"/>
        </w:rPr>
        <w:t>s</w:t>
      </w:r>
      <w:r w:rsidR="00600B4C" w:rsidRPr="0006489F">
        <w:rPr>
          <w:rFonts w:ascii="Arial" w:hAnsi="Arial" w:cs="Arial"/>
          <w:sz w:val="24"/>
          <w:szCs w:val="24"/>
        </w:rPr>
        <w:t xml:space="preserve">. </w:t>
      </w:r>
      <w:r w:rsidR="0024649C" w:rsidRPr="0006489F">
        <w:rPr>
          <w:rFonts w:ascii="Arial" w:hAnsi="Arial" w:cs="Arial"/>
          <w:sz w:val="24"/>
          <w:szCs w:val="24"/>
        </w:rPr>
        <w:t>Black’s</w:t>
      </w:r>
      <w:r w:rsidR="00600B4C" w:rsidRPr="0006489F">
        <w:rPr>
          <w:rFonts w:ascii="Arial" w:hAnsi="Arial" w:cs="Arial"/>
          <w:sz w:val="24"/>
          <w:szCs w:val="24"/>
        </w:rPr>
        <w:t xml:space="preserve"> Pre-Disciplinary Conference which was held on </w:t>
      </w:r>
      <w:r w:rsidR="0024649C" w:rsidRPr="0006489F">
        <w:rPr>
          <w:rFonts w:ascii="Arial" w:hAnsi="Arial" w:cs="Arial"/>
          <w:sz w:val="24"/>
          <w:szCs w:val="24"/>
        </w:rPr>
        <w:t>May 13</w:t>
      </w:r>
      <w:r w:rsidR="00600B4C" w:rsidRPr="0006489F">
        <w:rPr>
          <w:rFonts w:ascii="Arial" w:hAnsi="Arial" w:cs="Arial"/>
          <w:sz w:val="24"/>
          <w:szCs w:val="24"/>
        </w:rPr>
        <w:t>, 2020 (JE</w:t>
      </w:r>
      <w:r w:rsidR="0024649C" w:rsidRPr="0006489F">
        <w:rPr>
          <w:rFonts w:ascii="Arial" w:hAnsi="Arial" w:cs="Arial"/>
          <w:sz w:val="24"/>
          <w:szCs w:val="24"/>
        </w:rPr>
        <w:t>0007</w:t>
      </w:r>
      <w:r w:rsidR="00600B4C" w:rsidRPr="0006489F">
        <w:rPr>
          <w:rFonts w:ascii="Arial" w:hAnsi="Arial" w:cs="Arial"/>
          <w:sz w:val="24"/>
          <w:szCs w:val="24"/>
        </w:rPr>
        <w:t>).</w:t>
      </w:r>
      <w:r w:rsidR="00DD1FE9" w:rsidRPr="00DD1FE9">
        <w:rPr>
          <w:rFonts w:ascii="Arial" w:hAnsi="Arial" w:cs="Arial"/>
          <w:sz w:val="24"/>
          <w:szCs w:val="24"/>
        </w:rPr>
        <w:t xml:space="preserve"> </w:t>
      </w:r>
      <w:r w:rsidR="00DD1FE9" w:rsidRPr="0006489F">
        <w:rPr>
          <w:rFonts w:ascii="Arial" w:hAnsi="Arial" w:cs="Arial"/>
          <w:sz w:val="24"/>
          <w:szCs w:val="24"/>
        </w:rPr>
        <w:t>Mr. Dina attended</w:t>
      </w:r>
      <w:r w:rsidR="00DD1FE9">
        <w:rPr>
          <w:rFonts w:ascii="Arial" w:hAnsi="Arial" w:cs="Arial"/>
          <w:sz w:val="24"/>
          <w:szCs w:val="24"/>
        </w:rPr>
        <w:t xml:space="preserve"> the</w:t>
      </w:r>
      <w:r w:rsidR="00DD1FE9" w:rsidRPr="0006489F">
        <w:rPr>
          <w:rFonts w:ascii="Arial" w:hAnsi="Arial" w:cs="Arial"/>
          <w:sz w:val="24"/>
          <w:szCs w:val="24"/>
        </w:rPr>
        <w:t xml:space="preserve"> Pre-Disciplinary Conferences as the management representative.</w:t>
      </w:r>
      <w:r w:rsidR="00600B4C" w:rsidRPr="0006489F">
        <w:rPr>
          <w:rFonts w:ascii="Arial" w:hAnsi="Arial" w:cs="Arial"/>
          <w:sz w:val="24"/>
          <w:szCs w:val="24"/>
        </w:rPr>
        <w:t xml:space="preserve"> The hearing officer determined there was just cause for disciplinary action (JE00</w:t>
      </w:r>
      <w:r w:rsidR="0024649C" w:rsidRPr="0006489F">
        <w:rPr>
          <w:rFonts w:ascii="Arial" w:hAnsi="Arial" w:cs="Arial"/>
          <w:sz w:val="24"/>
          <w:szCs w:val="24"/>
        </w:rPr>
        <w:t>11</w:t>
      </w:r>
      <w:r w:rsidR="00600B4C" w:rsidRPr="0006489F">
        <w:rPr>
          <w:rFonts w:ascii="Arial" w:hAnsi="Arial" w:cs="Arial"/>
          <w:sz w:val="24"/>
          <w:szCs w:val="24"/>
        </w:rPr>
        <w:t>).</w:t>
      </w:r>
    </w:p>
    <w:p w14:paraId="4DF54182" w14:textId="7BF623B9" w:rsidR="00600B4C" w:rsidRPr="0006489F" w:rsidRDefault="0024649C" w:rsidP="00600B4C">
      <w:pPr>
        <w:jc w:val="both"/>
        <w:rPr>
          <w:rFonts w:ascii="Arial" w:hAnsi="Arial" w:cs="Arial"/>
          <w:sz w:val="24"/>
          <w:szCs w:val="24"/>
        </w:rPr>
      </w:pPr>
      <w:r w:rsidRPr="0006489F">
        <w:rPr>
          <w:rFonts w:ascii="Arial" w:hAnsi="Arial" w:cs="Arial"/>
          <w:sz w:val="24"/>
          <w:szCs w:val="24"/>
        </w:rPr>
        <w:t xml:space="preserve">      </w:t>
      </w:r>
      <w:r w:rsidR="00600B4C" w:rsidRPr="0006489F">
        <w:rPr>
          <w:rFonts w:ascii="Arial" w:hAnsi="Arial" w:cs="Arial"/>
          <w:sz w:val="24"/>
          <w:szCs w:val="24"/>
        </w:rPr>
        <w:t>M</w:t>
      </w:r>
      <w:r w:rsidRPr="0006489F">
        <w:rPr>
          <w:rFonts w:ascii="Arial" w:hAnsi="Arial" w:cs="Arial"/>
          <w:sz w:val="24"/>
          <w:szCs w:val="24"/>
        </w:rPr>
        <w:t>r</w:t>
      </w:r>
      <w:r w:rsidR="00600B4C" w:rsidRPr="0006489F">
        <w:rPr>
          <w:rFonts w:ascii="Arial" w:hAnsi="Arial" w:cs="Arial"/>
          <w:sz w:val="24"/>
          <w:szCs w:val="24"/>
        </w:rPr>
        <w:t>.</w:t>
      </w:r>
      <w:r w:rsidRPr="0006489F">
        <w:rPr>
          <w:rFonts w:ascii="Arial" w:hAnsi="Arial" w:cs="Arial"/>
          <w:sz w:val="24"/>
          <w:szCs w:val="24"/>
        </w:rPr>
        <w:t xml:space="preserve"> Dina</w:t>
      </w:r>
      <w:r w:rsidR="00600B4C" w:rsidRPr="0006489F">
        <w:rPr>
          <w:rFonts w:ascii="Arial" w:hAnsi="Arial" w:cs="Arial"/>
          <w:sz w:val="24"/>
          <w:szCs w:val="24"/>
        </w:rPr>
        <w:t xml:space="preserve"> testified the Grievant had t</w:t>
      </w:r>
      <w:r w:rsidRPr="0006489F">
        <w:rPr>
          <w:rFonts w:ascii="Arial" w:hAnsi="Arial" w:cs="Arial"/>
          <w:sz w:val="24"/>
          <w:szCs w:val="24"/>
        </w:rPr>
        <w:t>wo</w:t>
      </w:r>
      <w:r w:rsidR="00600B4C" w:rsidRPr="0006489F">
        <w:rPr>
          <w:rFonts w:ascii="Arial" w:hAnsi="Arial" w:cs="Arial"/>
          <w:sz w:val="24"/>
          <w:szCs w:val="24"/>
        </w:rPr>
        <w:t xml:space="preserve"> active disciplines: </w:t>
      </w:r>
      <w:r w:rsidR="00BC170C" w:rsidRPr="0006489F">
        <w:rPr>
          <w:rFonts w:ascii="Arial" w:hAnsi="Arial" w:cs="Arial"/>
          <w:sz w:val="24"/>
          <w:szCs w:val="24"/>
        </w:rPr>
        <w:t>A</w:t>
      </w:r>
      <w:r w:rsidR="00600B4C" w:rsidRPr="0006489F">
        <w:rPr>
          <w:rFonts w:ascii="Arial" w:hAnsi="Arial" w:cs="Arial"/>
          <w:sz w:val="24"/>
          <w:szCs w:val="24"/>
        </w:rPr>
        <w:t xml:space="preserve"> </w:t>
      </w:r>
      <w:r w:rsidR="00DD1FE9">
        <w:rPr>
          <w:rFonts w:ascii="Arial" w:hAnsi="Arial" w:cs="Arial"/>
          <w:sz w:val="24"/>
          <w:szCs w:val="24"/>
        </w:rPr>
        <w:t>w</w:t>
      </w:r>
      <w:r w:rsidR="00BC170C" w:rsidRPr="0006489F">
        <w:rPr>
          <w:rFonts w:ascii="Arial" w:hAnsi="Arial" w:cs="Arial"/>
          <w:sz w:val="24"/>
          <w:szCs w:val="24"/>
        </w:rPr>
        <w:t xml:space="preserve">ritten </w:t>
      </w:r>
      <w:r w:rsidR="00DD1FE9">
        <w:rPr>
          <w:rFonts w:ascii="Arial" w:hAnsi="Arial" w:cs="Arial"/>
          <w:sz w:val="24"/>
          <w:szCs w:val="24"/>
        </w:rPr>
        <w:t>r</w:t>
      </w:r>
      <w:r w:rsidR="00BC170C" w:rsidRPr="0006489F">
        <w:rPr>
          <w:rFonts w:ascii="Arial" w:hAnsi="Arial" w:cs="Arial"/>
          <w:sz w:val="24"/>
          <w:szCs w:val="24"/>
        </w:rPr>
        <w:t>eprimand</w:t>
      </w:r>
      <w:r w:rsidR="00DD1FE9">
        <w:rPr>
          <w:rFonts w:ascii="Arial" w:hAnsi="Arial" w:cs="Arial"/>
          <w:sz w:val="24"/>
          <w:szCs w:val="24"/>
        </w:rPr>
        <w:t>,</w:t>
      </w:r>
      <w:r w:rsidR="00BC170C" w:rsidRPr="0006489F">
        <w:rPr>
          <w:rFonts w:ascii="Arial" w:hAnsi="Arial" w:cs="Arial"/>
          <w:sz w:val="24"/>
          <w:szCs w:val="24"/>
        </w:rPr>
        <w:t xml:space="preserve"> dated July 23, 2018</w:t>
      </w:r>
      <w:r w:rsidR="00DD1FE9">
        <w:rPr>
          <w:rFonts w:ascii="Arial" w:hAnsi="Arial" w:cs="Arial"/>
          <w:sz w:val="24"/>
          <w:szCs w:val="24"/>
        </w:rPr>
        <w:t xml:space="preserve"> </w:t>
      </w:r>
      <w:r w:rsidR="00600B4C" w:rsidRPr="0006489F">
        <w:rPr>
          <w:rFonts w:ascii="Arial" w:hAnsi="Arial" w:cs="Arial"/>
          <w:sz w:val="24"/>
          <w:szCs w:val="24"/>
        </w:rPr>
        <w:t>(JE00</w:t>
      </w:r>
      <w:r w:rsidR="00BC170C" w:rsidRPr="0006489F">
        <w:rPr>
          <w:rFonts w:ascii="Arial" w:hAnsi="Arial" w:cs="Arial"/>
          <w:sz w:val="24"/>
          <w:szCs w:val="24"/>
        </w:rPr>
        <w:t>13</w:t>
      </w:r>
      <w:r w:rsidR="00600B4C" w:rsidRPr="0006489F">
        <w:rPr>
          <w:rFonts w:ascii="Arial" w:hAnsi="Arial" w:cs="Arial"/>
          <w:sz w:val="24"/>
          <w:szCs w:val="24"/>
        </w:rPr>
        <w:t>), a</w:t>
      </w:r>
      <w:r w:rsidR="00BC170C" w:rsidRPr="0006489F">
        <w:rPr>
          <w:rFonts w:ascii="Arial" w:hAnsi="Arial" w:cs="Arial"/>
          <w:sz w:val="24"/>
          <w:szCs w:val="24"/>
        </w:rPr>
        <w:t xml:space="preserve">nd a </w:t>
      </w:r>
      <w:r w:rsidR="00DD1FE9">
        <w:rPr>
          <w:rFonts w:ascii="Arial" w:hAnsi="Arial" w:cs="Arial"/>
          <w:sz w:val="24"/>
          <w:szCs w:val="24"/>
        </w:rPr>
        <w:t>w</w:t>
      </w:r>
      <w:r w:rsidR="00BC170C" w:rsidRPr="0006489F">
        <w:rPr>
          <w:rFonts w:ascii="Arial" w:hAnsi="Arial" w:cs="Arial"/>
          <w:sz w:val="24"/>
          <w:szCs w:val="24"/>
        </w:rPr>
        <w:t xml:space="preserve">ritten </w:t>
      </w:r>
      <w:r w:rsidR="00DD1FE9">
        <w:rPr>
          <w:rFonts w:ascii="Arial" w:hAnsi="Arial" w:cs="Arial"/>
          <w:sz w:val="24"/>
          <w:szCs w:val="24"/>
        </w:rPr>
        <w:t>r</w:t>
      </w:r>
      <w:r w:rsidR="00BC170C" w:rsidRPr="0006489F">
        <w:rPr>
          <w:rFonts w:ascii="Arial" w:hAnsi="Arial" w:cs="Arial"/>
          <w:sz w:val="24"/>
          <w:szCs w:val="24"/>
        </w:rPr>
        <w:t>eprimand</w:t>
      </w:r>
      <w:r w:rsidR="00DD1FE9">
        <w:rPr>
          <w:rFonts w:ascii="Arial" w:hAnsi="Arial" w:cs="Arial"/>
          <w:sz w:val="24"/>
          <w:szCs w:val="24"/>
        </w:rPr>
        <w:t>,</w:t>
      </w:r>
      <w:r w:rsidR="00BC170C" w:rsidRPr="0006489F">
        <w:rPr>
          <w:rFonts w:ascii="Arial" w:hAnsi="Arial" w:cs="Arial"/>
          <w:sz w:val="24"/>
          <w:szCs w:val="24"/>
        </w:rPr>
        <w:t xml:space="preserve"> dated March 24, 2020</w:t>
      </w:r>
      <w:r w:rsidR="00600B4C" w:rsidRPr="0006489F">
        <w:rPr>
          <w:rFonts w:ascii="Arial" w:hAnsi="Arial" w:cs="Arial"/>
          <w:sz w:val="24"/>
          <w:szCs w:val="24"/>
        </w:rPr>
        <w:t xml:space="preserve"> (JE00</w:t>
      </w:r>
      <w:r w:rsidR="00BC170C" w:rsidRPr="0006489F">
        <w:rPr>
          <w:rFonts w:ascii="Arial" w:hAnsi="Arial" w:cs="Arial"/>
          <w:sz w:val="24"/>
          <w:szCs w:val="24"/>
        </w:rPr>
        <w:t>14</w:t>
      </w:r>
      <w:r w:rsidR="00600B4C" w:rsidRPr="0006489F">
        <w:rPr>
          <w:rFonts w:ascii="Arial" w:hAnsi="Arial" w:cs="Arial"/>
          <w:sz w:val="24"/>
          <w:szCs w:val="24"/>
        </w:rPr>
        <w:t>)</w:t>
      </w:r>
      <w:r w:rsidR="00BC170C" w:rsidRPr="0006489F">
        <w:rPr>
          <w:rFonts w:ascii="Arial" w:hAnsi="Arial" w:cs="Arial"/>
          <w:sz w:val="24"/>
          <w:szCs w:val="24"/>
        </w:rPr>
        <w:t>.</w:t>
      </w:r>
      <w:r w:rsidR="00600B4C" w:rsidRPr="0006489F">
        <w:rPr>
          <w:rFonts w:ascii="Arial" w:hAnsi="Arial" w:cs="Arial"/>
          <w:sz w:val="24"/>
          <w:szCs w:val="24"/>
        </w:rPr>
        <w:t xml:space="preserve"> </w:t>
      </w:r>
    </w:p>
    <w:p w14:paraId="54DEFC8E" w14:textId="5BB48CD1" w:rsidR="00600B4C" w:rsidRPr="0006489F" w:rsidRDefault="00BC170C" w:rsidP="00600B4C">
      <w:pPr>
        <w:jc w:val="both"/>
        <w:rPr>
          <w:rFonts w:ascii="Arial" w:hAnsi="Arial" w:cs="Arial"/>
          <w:sz w:val="24"/>
          <w:szCs w:val="24"/>
        </w:rPr>
      </w:pPr>
      <w:r w:rsidRPr="0006489F">
        <w:rPr>
          <w:rFonts w:ascii="Arial" w:hAnsi="Arial" w:cs="Arial"/>
          <w:sz w:val="24"/>
          <w:szCs w:val="24"/>
        </w:rPr>
        <w:t xml:space="preserve">     </w:t>
      </w:r>
      <w:r w:rsidR="00600B4C" w:rsidRPr="0006489F">
        <w:rPr>
          <w:rFonts w:ascii="Arial" w:hAnsi="Arial" w:cs="Arial"/>
          <w:sz w:val="24"/>
          <w:szCs w:val="24"/>
        </w:rPr>
        <w:t>M</w:t>
      </w:r>
      <w:r w:rsidRPr="0006489F">
        <w:rPr>
          <w:rFonts w:ascii="Arial" w:hAnsi="Arial" w:cs="Arial"/>
          <w:sz w:val="24"/>
          <w:szCs w:val="24"/>
        </w:rPr>
        <w:t>r</w:t>
      </w:r>
      <w:r w:rsidR="00600B4C" w:rsidRPr="0006489F">
        <w:rPr>
          <w:rFonts w:ascii="Arial" w:hAnsi="Arial" w:cs="Arial"/>
          <w:sz w:val="24"/>
          <w:szCs w:val="24"/>
        </w:rPr>
        <w:t xml:space="preserve">. </w:t>
      </w:r>
      <w:r w:rsidRPr="0006489F">
        <w:rPr>
          <w:rFonts w:ascii="Arial" w:hAnsi="Arial" w:cs="Arial"/>
          <w:sz w:val="24"/>
          <w:szCs w:val="24"/>
        </w:rPr>
        <w:t>Dina</w:t>
      </w:r>
      <w:r w:rsidR="00600B4C" w:rsidRPr="0006489F">
        <w:rPr>
          <w:rFonts w:ascii="Arial" w:hAnsi="Arial" w:cs="Arial"/>
          <w:sz w:val="24"/>
          <w:szCs w:val="24"/>
        </w:rPr>
        <w:t xml:space="preserve"> also testified that upon receiving the hearing officer report that </w:t>
      </w:r>
      <w:r w:rsidR="006F2F4B" w:rsidRPr="0006489F">
        <w:rPr>
          <w:rFonts w:ascii="Arial" w:hAnsi="Arial" w:cs="Arial"/>
          <w:sz w:val="24"/>
          <w:szCs w:val="24"/>
        </w:rPr>
        <w:t>found there</w:t>
      </w:r>
      <w:r w:rsidR="009D54DB" w:rsidRPr="0006489F">
        <w:rPr>
          <w:rFonts w:ascii="Arial" w:hAnsi="Arial" w:cs="Arial"/>
          <w:sz w:val="24"/>
          <w:szCs w:val="24"/>
        </w:rPr>
        <w:t xml:space="preserve"> was </w:t>
      </w:r>
      <w:r w:rsidR="00600B4C" w:rsidRPr="0006489F">
        <w:rPr>
          <w:rFonts w:ascii="Arial" w:hAnsi="Arial" w:cs="Arial"/>
          <w:sz w:val="24"/>
          <w:szCs w:val="24"/>
        </w:rPr>
        <w:t>just cause</w:t>
      </w:r>
      <w:r w:rsidR="00DD1FE9">
        <w:rPr>
          <w:rFonts w:ascii="Arial" w:hAnsi="Arial" w:cs="Arial"/>
          <w:sz w:val="24"/>
          <w:szCs w:val="24"/>
        </w:rPr>
        <w:t>, he drafted the termination letter and supporting documentation,</w:t>
      </w:r>
      <w:r w:rsidR="00600B4C" w:rsidRPr="0006489F">
        <w:rPr>
          <w:rFonts w:ascii="Arial" w:hAnsi="Arial" w:cs="Arial"/>
          <w:sz w:val="24"/>
          <w:szCs w:val="24"/>
        </w:rPr>
        <w:t xml:space="preserve"> sent</w:t>
      </w:r>
      <w:r w:rsidR="00633C8B" w:rsidRPr="0006489F">
        <w:rPr>
          <w:rFonts w:ascii="Arial" w:hAnsi="Arial" w:cs="Arial"/>
          <w:sz w:val="24"/>
          <w:szCs w:val="24"/>
        </w:rPr>
        <w:t xml:space="preserve"> it</w:t>
      </w:r>
      <w:r w:rsidR="00600B4C" w:rsidRPr="0006489F">
        <w:rPr>
          <w:rFonts w:ascii="Arial" w:hAnsi="Arial" w:cs="Arial"/>
          <w:sz w:val="24"/>
          <w:szCs w:val="24"/>
        </w:rPr>
        <w:t xml:space="preserve"> </w:t>
      </w:r>
      <w:r w:rsidRPr="0006489F">
        <w:rPr>
          <w:rFonts w:ascii="Arial" w:hAnsi="Arial" w:cs="Arial"/>
          <w:sz w:val="24"/>
          <w:szCs w:val="24"/>
        </w:rPr>
        <w:t>to Laurie Spolarich</w:t>
      </w:r>
      <w:r w:rsidR="00DD1FE9">
        <w:rPr>
          <w:rFonts w:ascii="Arial" w:hAnsi="Arial" w:cs="Arial"/>
          <w:sz w:val="24"/>
          <w:szCs w:val="24"/>
        </w:rPr>
        <w:t>,</w:t>
      </w:r>
      <w:r w:rsidRPr="0006489F">
        <w:rPr>
          <w:rFonts w:ascii="Arial" w:hAnsi="Arial" w:cs="Arial"/>
          <w:sz w:val="24"/>
          <w:szCs w:val="24"/>
        </w:rPr>
        <w:t xml:space="preserve"> the Labor Relations Administrator at Central Office</w:t>
      </w:r>
      <w:r w:rsidR="006150D5">
        <w:rPr>
          <w:rFonts w:ascii="Arial" w:hAnsi="Arial" w:cs="Arial"/>
          <w:sz w:val="24"/>
          <w:szCs w:val="24"/>
        </w:rPr>
        <w:t xml:space="preserve"> for review</w:t>
      </w:r>
      <w:r w:rsidRPr="0006489F">
        <w:rPr>
          <w:rFonts w:ascii="Arial" w:hAnsi="Arial" w:cs="Arial"/>
          <w:sz w:val="24"/>
          <w:szCs w:val="24"/>
        </w:rPr>
        <w:t>.</w:t>
      </w:r>
      <w:r w:rsidR="00DD1FE9">
        <w:rPr>
          <w:rFonts w:ascii="Arial" w:hAnsi="Arial" w:cs="Arial"/>
          <w:sz w:val="24"/>
          <w:szCs w:val="24"/>
        </w:rPr>
        <w:t xml:space="preserve"> After her review, </w:t>
      </w:r>
      <w:r w:rsidR="00DD1FE9" w:rsidRPr="0006489F">
        <w:rPr>
          <w:rFonts w:ascii="Arial" w:hAnsi="Arial" w:cs="Arial"/>
          <w:sz w:val="24"/>
          <w:szCs w:val="24"/>
        </w:rPr>
        <w:t>Ms.</w:t>
      </w:r>
      <w:r w:rsidR="009D54DB" w:rsidRPr="0006489F">
        <w:rPr>
          <w:rFonts w:ascii="Arial" w:hAnsi="Arial" w:cs="Arial"/>
          <w:sz w:val="24"/>
          <w:szCs w:val="24"/>
        </w:rPr>
        <w:t xml:space="preserve"> Spolarich</w:t>
      </w:r>
      <w:r w:rsidRPr="0006489F">
        <w:rPr>
          <w:rFonts w:ascii="Arial" w:hAnsi="Arial" w:cs="Arial"/>
          <w:sz w:val="24"/>
          <w:szCs w:val="24"/>
        </w:rPr>
        <w:t xml:space="preserve"> sent it to</w:t>
      </w:r>
      <w:r w:rsidR="00600B4C" w:rsidRPr="0006489F">
        <w:rPr>
          <w:rFonts w:ascii="Arial" w:hAnsi="Arial" w:cs="Arial"/>
          <w:sz w:val="24"/>
          <w:szCs w:val="24"/>
        </w:rPr>
        <w:t xml:space="preserve"> </w:t>
      </w:r>
      <w:r w:rsidRPr="0006489F">
        <w:rPr>
          <w:rFonts w:ascii="Arial" w:hAnsi="Arial" w:cs="Arial"/>
          <w:sz w:val="24"/>
          <w:szCs w:val="24"/>
        </w:rPr>
        <w:t xml:space="preserve">MHAS </w:t>
      </w:r>
      <w:r w:rsidR="00600B4C" w:rsidRPr="0006489F">
        <w:rPr>
          <w:rFonts w:ascii="Arial" w:hAnsi="Arial" w:cs="Arial"/>
          <w:sz w:val="24"/>
          <w:szCs w:val="24"/>
        </w:rPr>
        <w:t>Director</w:t>
      </w:r>
      <w:r w:rsidR="00DD1FE9">
        <w:rPr>
          <w:rFonts w:ascii="Arial" w:hAnsi="Arial" w:cs="Arial"/>
          <w:sz w:val="24"/>
          <w:szCs w:val="24"/>
        </w:rPr>
        <w:t>,</w:t>
      </w:r>
      <w:r w:rsidR="00600B4C" w:rsidRPr="0006489F">
        <w:rPr>
          <w:rFonts w:ascii="Arial" w:hAnsi="Arial" w:cs="Arial"/>
          <w:sz w:val="24"/>
          <w:szCs w:val="24"/>
        </w:rPr>
        <w:t xml:space="preserve"> Lori Criss </w:t>
      </w:r>
      <w:r w:rsidR="009D54DB" w:rsidRPr="0006489F">
        <w:rPr>
          <w:rFonts w:ascii="Arial" w:hAnsi="Arial" w:cs="Arial"/>
          <w:sz w:val="24"/>
          <w:szCs w:val="24"/>
        </w:rPr>
        <w:t>for a final review</w:t>
      </w:r>
      <w:r w:rsidR="00DD1FE9">
        <w:rPr>
          <w:rFonts w:ascii="Arial" w:hAnsi="Arial" w:cs="Arial"/>
          <w:sz w:val="24"/>
          <w:szCs w:val="24"/>
        </w:rPr>
        <w:t>. A</w:t>
      </w:r>
      <w:r w:rsidR="00600B4C" w:rsidRPr="0006489F">
        <w:rPr>
          <w:rFonts w:ascii="Arial" w:hAnsi="Arial" w:cs="Arial"/>
          <w:sz w:val="24"/>
          <w:szCs w:val="24"/>
        </w:rPr>
        <w:t xml:space="preserve">fter agreeing the discipline was </w:t>
      </w:r>
      <w:r w:rsidR="00DD1FE9">
        <w:rPr>
          <w:rFonts w:ascii="Arial" w:hAnsi="Arial" w:cs="Arial"/>
          <w:sz w:val="24"/>
          <w:szCs w:val="24"/>
        </w:rPr>
        <w:t>appropriate, the Director</w:t>
      </w:r>
      <w:r w:rsidR="00600B4C" w:rsidRPr="0006489F">
        <w:rPr>
          <w:rFonts w:ascii="Arial" w:hAnsi="Arial" w:cs="Arial"/>
          <w:sz w:val="24"/>
          <w:szCs w:val="24"/>
        </w:rPr>
        <w:t xml:space="preserve"> signed the removal letter on Ju</w:t>
      </w:r>
      <w:r w:rsidRPr="0006489F">
        <w:rPr>
          <w:rFonts w:ascii="Arial" w:hAnsi="Arial" w:cs="Arial"/>
          <w:sz w:val="24"/>
          <w:szCs w:val="24"/>
        </w:rPr>
        <w:t>ne</w:t>
      </w:r>
      <w:r w:rsidR="00600B4C" w:rsidRPr="0006489F">
        <w:rPr>
          <w:rFonts w:ascii="Arial" w:hAnsi="Arial" w:cs="Arial"/>
          <w:sz w:val="24"/>
          <w:szCs w:val="24"/>
        </w:rPr>
        <w:t xml:space="preserve"> </w:t>
      </w:r>
      <w:r w:rsidRPr="0006489F">
        <w:rPr>
          <w:rFonts w:ascii="Arial" w:hAnsi="Arial" w:cs="Arial"/>
          <w:sz w:val="24"/>
          <w:szCs w:val="24"/>
        </w:rPr>
        <w:t>5</w:t>
      </w:r>
      <w:r w:rsidR="00600B4C" w:rsidRPr="0006489F">
        <w:rPr>
          <w:rFonts w:ascii="Arial" w:hAnsi="Arial" w:cs="Arial"/>
          <w:sz w:val="24"/>
          <w:szCs w:val="24"/>
        </w:rPr>
        <w:t xml:space="preserve">, 2020. </w:t>
      </w:r>
    </w:p>
    <w:p w14:paraId="09B6D9AB" w14:textId="4CC7BEC2" w:rsidR="00E70FA7" w:rsidRPr="0006489F" w:rsidRDefault="006F2F4B" w:rsidP="00555031">
      <w:pPr>
        <w:jc w:val="both"/>
        <w:rPr>
          <w:rFonts w:ascii="Arial" w:hAnsi="Arial" w:cs="Arial"/>
          <w:sz w:val="24"/>
          <w:szCs w:val="24"/>
        </w:rPr>
      </w:pPr>
      <w:r w:rsidRPr="0006489F">
        <w:rPr>
          <w:rFonts w:ascii="Arial" w:hAnsi="Arial" w:cs="Arial"/>
          <w:sz w:val="24"/>
          <w:szCs w:val="24"/>
        </w:rPr>
        <w:t xml:space="preserve">     </w:t>
      </w:r>
      <w:r w:rsidR="00E70FA7" w:rsidRPr="0006489F">
        <w:rPr>
          <w:rFonts w:ascii="Arial" w:hAnsi="Arial" w:cs="Arial"/>
          <w:sz w:val="24"/>
          <w:szCs w:val="24"/>
        </w:rPr>
        <w:t xml:space="preserve">  </w:t>
      </w:r>
      <w:r w:rsidR="00C36B0A" w:rsidRPr="0006489F">
        <w:rPr>
          <w:rFonts w:ascii="Arial" w:hAnsi="Arial" w:cs="Arial"/>
          <w:sz w:val="24"/>
          <w:szCs w:val="24"/>
        </w:rPr>
        <w:t xml:space="preserve">The Union argued that the Grievant never swore at Ms. Sampsel and only touched her on the shoulder to defuse the situation. </w:t>
      </w:r>
      <w:r w:rsidR="00D90625" w:rsidRPr="0006489F">
        <w:rPr>
          <w:rFonts w:ascii="Arial" w:hAnsi="Arial" w:cs="Arial"/>
          <w:sz w:val="24"/>
          <w:szCs w:val="24"/>
        </w:rPr>
        <w:t>During her testimony the</w:t>
      </w:r>
      <w:r w:rsidR="00C36B0A" w:rsidRPr="0006489F">
        <w:rPr>
          <w:rFonts w:ascii="Arial" w:hAnsi="Arial" w:cs="Arial"/>
          <w:sz w:val="24"/>
          <w:szCs w:val="24"/>
        </w:rPr>
        <w:t xml:space="preserve"> Grievant claimed that </w:t>
      </w:r>
      <w:r w:rsidR="00D90625" w:rsidRPr="0006489F">
        <w:rPr>
          <w:rFonts w:ascii="Arial" w:hAnsi="Arial" w:cs="Arial"/>
          <w:sz w:val="24"/>
          <w:szCs w:val="24"/>
        </w:rPr>
        <w:t xml:space="preserve">she started to leave the office </w:t>
      </w:r>
      <w:r w:rsidR="00555031">
        <w:rPr>
          <w:rFonts w:ascii="Arial" w:hAnsi="Arial" w:cs="Arial"/>
          <w:sz w:val="24"/>
          <w:szCs w:val="24"/>
        </w:rPr>
        <w:t>when</w:t>
      </w:r>
      <w:r w:rsidR="00D90625" w:rsidRPr="0006489F">
        <w:rPr>
          <w:rFonts w:ascii="Arial" w:hAnsi="Arial" w:cs="Arial"/>
          <w:sz w:val="24"/>
          <w:szCs w:val="24"/>
        </w:rPr>
        <w:t xml:space="preserve"> heard Ms. Sampsel and Ms. Townsend talking. </w:t>
      </w:r>
      <w:r w:rsidR="00555031" w:rsidRPr="0006489F">
        <w:rPr>
          <w:rFonts w:ascii="Arial" w:hAnsi="Arial" w:cs="Arial"/>
          <w:sz w:val="24"/>
          <w:szCs w:val="24"/>
        </w:rPr>
        <w:t xml:space="preserve">the Grievant </w:t>
      </w:r>
      <w:r w:rsidR="00D90625" w:rsidRPr="0006489F">
        <w:rPr>
          <w:rFonts w:ascii="Arial" w:hAnsi="Arial" w:cs="Arial"/>
          <w:sz w:val="24"/>
          <w:szCs w:val="24"/>
        </w:rPr>
        <w:t xml:space="preserve">claims that Ms. </w:t>
      </w:r>
      <w:r w:rsidR="00C36B0A" w:rsidRPr="0006489F">
        <w:rPr>
          <w:rFonts w:ascii="Arial" w:hAnsi="Arial" w:cs="Arial"/>
          <w:sz w:val="24"/>
          <w:szCs w:val="24"/>
        </w:rPr>
        <w:t xml:space="preserve">Sampsel </w:t>
      </w:r>
      <w:r w:rsidR="00D90625" w:rsidRPr="0006489F">
        <w:rPr>
          <w:rFonts w:ascii="Arial" w:hAnsi="Arial" w:cs="Arial"/>
          <w:sz w:val="24"/>
          <w:szCs w:val="24"/>
        </w:rPr>
        <w:t xml:space="preserve">said to her </w:t>
      </w:r>
      <w:r w:rsidR="00543003" w:rsidRPr="0006489F">
        <w:rPr>
          <w:rFonts w:ascii="Arial" w:hAnsi="Arial" w:cs="Arial"/>
          <w:sz w:val="24"/>
          <w:szCs w:val="24"/>
        </w:rPr>
        <w:t>“</w:t>
      </w:r>
      <w:r w:rsidR="00D90625" w:rsidRPr="0006489F">
        <w:rPr>
          <w:rFonts w:ascii="Arial" w:hAnsi="Arial" w:cs="Arial"/>
          <w:sz w:val="24"/>
          <w:szCs w:val="24"/>
        </w:rPr>
        <w:t xml:space="preserve">that what you told me about </w:t>
      </w:r>
      <w:r w:rsidR="00555031">
        <w:rPr>
          <w:rFonts w:ascii="Arial" w:hAnsi="Arial" w:cs="Arial"/>
          <w:sz w:val="24"/>
          <w:szCs w:val="24"/>
        </w:rPr>
        <w:t xml:space="preserve">doctor’s </w:t>
      </w:r>
      <w:r w:rsidR="00555031" w:rsidRPr="0006489F">
        <w:rPr>
          <w:rFonts w:ascii="Arial" w:hAnsi="Arial" w:cs="Arial"/>
          <w:sz w:val="24"/>
          <w:szCs w:val="24"/>
        </w:rPr>
        <w:t>PPE</w:t>
      </w:r>
      <w:r w:rsidR="00D90625" w:rsidRPr="0006489F">
        <w:rPr>
          <w:rFonts w:ascii="Arial" w:hAnsi="Arial" w:cs="Arial"/>
          <w:sz w:val="24"/>
          <w:szCs w:val="24"/>
        </w:rPr>
        <w:t xml:space="preserve"> was wrong</w:t>
      </w:r>
      <w:r w:rsidR="00543003" w:rsidRPr="0006489F">
        <w:rPr>
          <w:rFonts w:ascii="Arial" w:hAnsi="Arial" w:cs="Arial"/>
          <w:sz w:val="24"/>
          <w:szCs w:val="24"/>
        </w:rPr>
        <w:t>”</w:t>
      </w:r>
      <w:r w:rsidR="00D90625" w:rsidRPr="0006489F">
        <w:rPr>
          <w:rFonts w:ascii="Arial" w:hAnsi="Arial" w:cs="Arial"/>
          <w:sz w:val="24"/>
          <w:szCs w:val="24"/>
        </w:rPr>
        <w:t>.</w:t>
      </w:r>
      <w:r w:rsidR="00543003" w:rsidRPr="0006489F">
        <w:rPr>
          <w:rFonts w:ascii="Arial" w:hAnsi="Arial" w:cs="Arial"/>
          <w:sz w:val="24"/>
          <w:szCs w:val="24"/>
        </w:rPr>
        <w:t xml:space="preserve"> </w:t>
      </w:r>
      <w:r w:rsidR="00D90625" w:rsidRPr="0006489F">
        <w:rPr>
          <w:rFonts w:ascii="Arial" w:hAnsi="Arial" w:cs="Arial"/>
          <w:sz w:val="24"/>
          <w:szCs w:val="24"/>
        </w:rPr>
        <w:t>The Grievan</w:t>
      </w:r>
      <w:r w:rsidR="00543003" w:rsidRPr="0006489F">
        <w:rPr>
          <w:rFonts w:ascii="Arial" w:hAnsi="Arial" w:cs="Arial"/>
          <w:sz w:val="24"/>
          <w:szCs w:val="24"/>
        </w:rPr>
        <w:t>t</w:t>
      </w:r>
      <w:r w:rsidR="00D90625" w:rsidRPr="0006489F">
        <w:rPr>
          <w:rFonts w:ascii="Arial" w:hAnsi="Arial" w:cs="Arial"/>
          <w:sz w:val="24"/>
          <w:szCs w:val="24"/>
        </w:rPr>
        <w:t xml:space="preserve"> </w:t>
      </w:r>
      <w:r w:rsidR="00555031">
        <w:rPr>
          <w:rFonts w:ascii="Arial" w:hAnsi="Arial" w:cs="Arial"/>
          <w:sz w:val="24"/>
          <w:szCs w:val="24"/>
        </w:rPr>
        <w:t>stated</w:t>
      </w:r>
      <w:r w:rsidR="00D90625" w:rsidRPr="0006489F">
        <w:rPr>
          <w:rFonts w:ascii="Arial" w:hAnsi="Arial" w:cs="Arial"/>
          <w:sz w:val="24"/>
          <w:szCs w:val="24"/>
        </w:rPr>
        <w:t xml:space="preserve"> Ms. Sampsel was </w:t>
      </w:r>
      <w:r w:rsidR="00543003" w:rsidRPr="0006489F">
        <w:rPr>
          <w:rFonts w:ascii="Arial" w:hAnsi="Arial" w:cs="Arial"/>
          <w:sz w:val="24"/>
          <w:szCs w:val="24"/>
        </w:rPr>
        <w:t xml:space="preserve">agitated. The Grievant claimed that Ms. Sampsel </w:t>
      </w:r>
      <w:r w:rsidR="00555031">
        <w:rPr>
          <w:rFonts w:ascii="Arial" w:hAnsi="Arial" w:cs="Arial"/>
          <w:sz w:val="24"/>
          <w:szCs w:val="24"/>
        </w:rPr>
        <w:t>told her</w:t>
      </w:r>
      <w:r w:rsidR="00543003" w:rsidRPr="0006489F">
        <w:rPr>
          <w:rFonts w:ascii="Arial" w:hAnsi="Arial" w:cs="Arial"/>
          <w:sz w:val="24"/>
          <w:szCs w:val="24"/>
        </w:rPr>
        <w:t>, “You</w:t>
      </w:r>
      <w:r w:rsidR="00555031">
        <w:rPr>
          <w:rFonts w:ascii="Arial" w:hAnsi="Arial" w:cs="Arial"/>
          <w:sz w:val="24"/>
          <w:szCs w:val="24"/>
        </w:rPr>
        <w:t>’</w:t>
      </w:r>
      <w:r w:rsidR="00543003" w:rsidRPr="0006489F">
        <w:rPr>
          <w:rFonts w:ascii="Arial" w:hAnsi="Arial" w:cs="Arial"/>
          <w:sz w:val="24"/>
          <w:szCs w:val="24"/>
        </w:rPr>
        <w:t xml:space="preserve">re just pissed because you’re wrong”. The Grievant then </w:t>
      </w:r>
      <w:r w:rsidR="00555031">
        <w:rPr>
          <w:rFonts w:ascii="Arial" w:hAnsi="Arial" w:cs="Arial"/>
          <w:sz w:val="24"/>
          <w:szCs w:val="24"/>
        </w:rPr>
        <w:lastRenderedPageBreak/>
        <w:t>testified she told</w:t>
      </w:r>
      <w:r w:rsidR="00543003" w:rsidRPr="0006489F">
        <w:rPr>
          <w:rFonts w:ascii="Arial" w:hAnsi="Arial" w:cs="Arial"/>
          <w:sz w:val="24"/>
          <w:szCs w:val="24"/>
        </w:rPr>
        <w:t xml:space="preserve"> Ms. Sampsel</w:t>
      </w:r>
      <w:r w:rsidR="00555031">
        <w:rPr>
          <w:rFonts w:ascii="Arial" w:hAnsi="Arial" w:cs="Arial"/>
          <w:sz w:val="24"/>
          <w:szCs w:val="24"/>
        </w:rPr>
        <w:t>,</w:t>
      </w:r>
      <w:r w:rsidR="00543003" w:rsidRPr="0006489F">
        <w:rPr>
          <w:rFonts w:ascii="Arial" w:hAnsi="Arial" w:cs="Arial"/>
          <w:sz w:val="24"/>
          <w:szCs w:val="24"/>
        </w:rPr>
        <w:t xml:space="preserve"> “whatever drama is starting here I don’t want any part of this”. She then walked over to Ms. Sampsel and tapped her on the shoulder and said, “Honey that’s not what I said” and left the area.</w:t>
      </w:r>
      <w:r w:rsidR="00D90625" w:rsidRPr="0006489F">
        <w:rPr>
          <w:rFonts w:ascii="Arial" w:hAnsi="Arial" w:cs="Arial"/>
          <w:sz w:val="24"/>
          <w:szCs w:val="24"/>
        </w:rPr>
        <w:t xml:space="preserve"> </w:t>
      </w:r>
      <w:r w:rsidR="00131151" w:rsidRPr="0006489F">
        <w:rPr>
          <w:rFonts w:ascii="Arial" w:hAnsi="Arial" w:cs="Arial"/>
          <w:sz w:val="24"/>
          <w:szCs w:val="24"/>
        </w:rPr>
        <w:t xml:space="preserve"> </w:t>
      </w:r>
    </w:p>
    <w:p w14:paraId="022C3446" w14:textId="1A2A89F1" w:rsidR="006F2F4B" w:rsidRPr="0006489F" w:rsidRDefault="00E70FA7" w:rsidP="00600B4C">
      <w:pPr>
        <w:jc w:val="both"/>
        <w:rPr>
          <w:rFonts w:ascii="Arial" w:hAnsi="Arial" w:cs="Arial"/>
          <w:sz w:val="24"/>
          <w:szCs w:val="24"/>
        </w:rPr>
      </w:pPr>
      <w:r w:rsidRPr="0006489F">
        <w:rPr>
          <w:rFonts w:ascii="Arial" w:hAnsi="Arial" w:cs="Arial"/>
          <w:sz w:val="24"/>
          <w:szCs w:val="24"/>
        </w:rPr>
        <w:t xml:space="preserve">       Management would like to point out that the Grievant openly admits to touching Ms. Sampsel during their exchange. During the testimony of both Ms. Sampsel and </w:t>
      </w:r>
      <w:r w:rsidR="0061658F" w:rsidRPr="0006489F">
        <w:rPr>
          <w:rFonts w:ascii="Arial" w:hAnsi="Arial" w:cs="Arial"/>
          <w:sz w:val="24"/>
          <w:szCs w:val="24"/>
        </w:rPr>
        <w:t>Ms. Townsend were consistent in the fact that the Grievant had stated that “</w:t>
      </w:r>
      <w:r w:rsidR="00555031">
        <w:rPr>
          <w:rFonts w:ascii="Arial" w:hAnsi="Arial" w:cs="Arial"/>
          <w:sz w:val="24"/>
          <w:szCs w:val="24"/>
        </w:rPr>
        <w:t>I</w:t>
      </w:r>
      <w:r w:rsidR="00555031" w:rsidRPr="0006489F">
        <w:rPr>
          <w:rFonts w:ascii="Arial" w:hAnsi="Arial" w:cs="Arial"/>
          <w:sz w:val="24"/>
          <w:szCs w:val="24"/>
        </w:rPr>
        <w:t xml:space="preserve"> am going to fuck you up</w:t>
      </w:r>
      <w:r w:rsidR="0061658F" w:rsidRPr="0006489F">
        <w:rPr>
          <w:rFonts w:ascii="Arial" w:hAnsi="Arial" w:cs="Arial"/>
          <w:sz w:val="24"/>
          <w:szCs w:val="24"/>
        </w:rPr>
        <w:t xml:space="preserve">” and that she double tapped Ms. Sampsel on the face </w:t>
      </w:r>
      <w:r w:rsidR="00555031">
        <w:rPr>
          <w:rFonts w:ascii="Arial" w:hAnsi="Arial" w:cs="Arial"/>
          <w:sz w:val="24"/>
          <w:szCs w:val="24"/>
        </w:rPr>
        <w:t>two times</w:t>
      </w:r>
      <w:r w:rsidR="0061658F" w:rsidRPr="0006489F">
        <w:rPr>
          <w:rFonts w:ascii="Arial" w:hAnsi="Arial" w:cs="Arial"/>
          <w:sz w:val="24"/>
          <w:szCs w:val="24"/>
        </w:rPr>
        <w:t xml:space="preserve">. </w:t>
      </w:r>
      <w:r w:rsidRPr="0006489F">
        <w:rPr>
          <w:rFonts w:ascii="Arial" w:hAnsi="Arial" w:cs="Arial"/>
          <w:sz w:val="24"/>
          <w:szCs w:val="24"/>
        </w:rPr>
        <w:t xml:space="preserve"> </w:t>
      </w:r>
      <w:r w:rsidR="00EA264E" w:rsidRPr="0006489F">
        <w:rPr>
          <w:rFonts w:ascii="Arial" w:hAnsi="Arial" w:cs="Arial"/>
          <w:sz w:val="24"/>
          <w:szCs w:val="24"/>
        </w:rPr>
        <w:t>In the Grievants written statement (JE0035) she was asked who witnessed the incident. The grievant answered that Ester Townsend was in the room and A</w:t>
      </w:r>
      <w:r w:rsidR="00555031">
        <w:rPr>
          <w:rFonts w:ascii="Arial" w:hAnsi="Arial" w:cs="Arial"/>
          <w:sz w:val="24"/>
          <w:szCs w:val="24"/>
        </w:rPr>
        <w:t>m</w:t>
      </w:r>
      <w:r w:rsidR="00EA264E" w:rsidRPr="0006489F">
        <w:rPr>
          <w:rFonts w:ascii="Arial" w:hAnsi="Arial" w:cs="Arial"/>
          <w:sz w:val="24"/>
          <w:szCs w:val="24"/>
        </w:rPr>
        <w:t>y Boyd</w:t>
      </w:r>
      <w:r w:rsidR="00131151" w:rsidRPr="0006489F">
        <w:rPr>
          <w:rFonts w:ascii="Arial" w:hAnsi="Arial" w:cs="Arial"/>
          <w:sz w:val="24"/>
          <w:szCs w:val="24"/>
        </w:rPr>
        <w:t xml:space="preserve"> </w:t>
      </w:r>
      <w:r w:rsidR="00EA264E" w:rsidRPr="0006489F">
        <w:rPr>
          <w:rFonts w:ascii="Arial" w:hAnsi="Arial" w:cs="Arial"/>
          <w:sz w:val="24"/>
          <w:szCs w:val="24"/>
        </w:rPr>
        <w:t xml:space="preserve">was on the </w:t>
      </w:r>
      <w:r w:rsidR="00555031">
        <w:rPr>
          <w:rFonts w:ascii="Arial" w:hAnsi="Arial" w:cs="Arial"/>
          <w:sz w:val="24"/>
          <w:szCs w:val="24"/>
        </w:rPr>
        <w:t>VOCERA</w:t>
      </w:r>
      <w:r w:rsidR="00EA264E" w:rsidRPr="0006489F">
        <w:rPr>
          <w:rFonts w:ascii="Arial" w:hAnsi="Arial" w:cs="Arial"/>
          <w:sz w:val="24"/>
          <w:szCs w:val="24"/>
        </w:rPr>
        <w:t xml:space="preserve"> for maybe a minute. </w:t>
      </w:r>
      <w:r w:rsidR="008D3A41" w:rsidRPr="0006489F">
        <w:rPr>
          <w:rFonts w:ascii="Arial" w:hAnsi="Arial" w:cs="Arial"/>
          <w:sz w:val="24"/>
          <w:szCs w:val="24"/>
        </w:rPr>
        <w:t>(See Amy Boyd statement JE0033)</w:t>
      </w:r>
      <w:r w:rsidR="0061658F" w:rsidRPr="0006489F">
        <w:rPr>
          <w:rFonts w:ascii="Arial" w:hAnsi="Arial" w:cs="Arial"/>
          <w:sz w:val="24"/>
          <w:szCs w:val="24"/>
        </w:rPr>
        <w:t xml:space="preserve"> In Ms. Boyd’s statement she stated that she clearly heard Ms. Sampsel tell the Grievant to “Get your hands off me”.</w:t>
      </w:r>
    </w:p>
    <w:p w14:paraId="27920550" w14:textId="01562F52" w:rsidR="0061658F" w:rsidRDefault="0061658F" w:rsidP="00600B4C">
      <w:pPr>
        <w:jc w:val="both"/>
        <w:rPr>
          <w:rFonts w:ascii="Arial" w:hAnsi="Arial" w:cs="Arial"/>
          <w:sz w:val="24"/>
          <w:szCs w:val="24"/>
        </w:rPr>
      </w:pPr>
      <w:r w:rsidRPr="0006489F">
        <w:rPr>
          <w:rFonts w:ascii="Arial" w:hAnsi="Arial" w:cs="Arial"/>
          <w:sz w:val="24"/>
          <w:szCs w:val="24"/>
        </w:rPr>
        <w:t xml:space="preserve">       Ms. Black testified that she </w:t>
      </w:r>
      <w:r w:rsidR="00D76D37" w:rsidRPr="0006489F">
        <w:rPr>
          <w:rFonts w:ascii="Arial" w:hAnsi="Arial" w:cs="Arial"/>
          <w:sz w:val="24"/>
          <w:szCs w:val="24"/>
        </w:rPr>
        <w:t>held</w:t>
      </w:r>
      <w:r w:rsidRPr="0006489F">
        <w:rPr>
          <w:rFonts w:ascii="Arial" w:hAnsi="Arial" w:cs="Arial"/>
          <w:sz w:val="24"/>
          <w:szCs w:val="24"/>
        </w:rPr>
        <w:t xml:space="preserve"> the office of Local Chapter President off and on for 12 years and was also a </w:t>
      </w:r>
      <w:r w:rsidR="00D76D37" w:rsidRPr="0006489F">
        <w:rPr>
          <w:rFonts w:ascii="Arial" w:hAnsi="Arial" w:cs="Arial"/>
          <w:sz w:val="24"/>
          <w:szCs w:val="24"/>
        </w:rPr>
        <w:t>long-time</w:t>
      </w:r>
      <w:r w:rsidRPr="0006489F">
        <w:rPr>
          <w:rFonts w:ascii="Arial" w:hAnsi="Arial" w:cs="Arial"/>
          <w:sz w:val="24"/>
          <w:szCs w:val="24"/>
        </w:rPr>
        <w:t xml:space="preserve"> employee</w:t>
      </w:r>
      <w:r w:rsidR="00D76D37" w:rsidRPr="0006489F">
        <w:rPr>
          <w:rFonts w:ascii="Arial" w:hAnsi="Arial" w:cs="Arial"/>
          <w:sz w:val="24"/>
          <w:szCs w:val="24"/>
        </w:rPr>
        <w:t xml:space="preserve"> of the State. With her acknowledgement of this she can not deny the fact that she has been trained on both HR-22 Code of Conduct (JE0065) and MHAS Policy LOG-1 Workplace Violence Prevention Policy and Procedures (JE0079) multiple times throughout the years. The Grievant knows that MHAS has adopted a </w:t>
      </w:r>
      <w:r w:rsidR="00555031">
        <w:rPr>
          <w:rFonts w:ascii="Arial" w:hAnsi="Arial" w:cs="Arial"/>
          <w:sz w:val="24"/>
          <w:szCs w:val="24"/>
        </w:rPr>
        <w:t>zero</w:t>
      </w:r>
      <w:r w:rsidR="00555031" w:rsidRPr="0006489F">
        <w:rPr>
          <w:rFonts w:ascii="Arial" w:hAnsi="Arial" w:cs="Arial"/>
          <w:sz w:val="24"/>
          <w:szCs w:val="24"/>
        </w:rPr>
        <w:t>-tolerance</w:t>
      </w:r>
      <w:r w:rsidR="00D76D37" w:rsidRPr="0006489F">
        <w:rPr>
          <w:rFonts w:ascii="Arial" w:hAnsi="Arial" w:cs="Arial"/>
          <w:sz w:val="24"/>
          <w:szCs w:val="24"/>
        </w:rPr>
        <w:t xml:space="preserve"> policy for workplace violence. </w:t>
      </w:r>
      <w:r w:rsidR="00FF4117" w:rsidRPr="0006489F">
        <w:rPr>
          <w:rFonts w:ascii="Arial" w:hAnsi="Arial" w:cs="Arial"/>
          <w:sz w:val="24"/>
          <w:szCs w:val="24"/>
        </w:rPr>
        <w:t>LOG-1 states under POLICY section C 1) Threats or acts of violence against persons and/or property will not be tolerated by MHAS. Threats of violence or workplace violence by employees will lead to disciplinary action up to, including, termination and the involvement of the law enforcement authorities as needed (JE0080).</w:t>
      </w:r>
      <w:r w:rsidR="00D76D37" w:rsidRPr="0006489F">
        <w:rPr>
          <w:rFonts w:ascii="Arial" w:hAnsi="Arial" w:cs="Arial"/>
          <w:sz w:val="24"/>
          <w:szCs w:val="24"/>
        </w:rPr>
        <w:t xml:space="preserve"> </w:t>
      </w:r>
    </w:p>
    <w:p w14:paraId="2BA0593A" w14:textId="50B1DD4A" w:rsidR="006F739A" w:rsidRPr="0006489F" w:rsidRDefault="00555031" w:rsidP="00600B4C">
      <w:pPr>
        <w:jc w:val="both"/>
        <w:rPr>
          <w:rFonts w:ascii="Arial" w:hAnsi="Arial" w:cs="Arial"/>
          <w:sz w:val="24"/>
          <w:szCs w:val="24"/>
        </w:rPr>
      </w:pPr>
      <w:r>
        <w:rPr>
          <w:rFonts w:ascii="Arial" w:hAnsi="Arial" w:cs="Arial"/>
          <w:sz w:val="24"/>
          <w:szCs w:val="24"/>
        </w:rPr>
        <w:tab/>
        <w:t xml:space="preserve">To </w:t>
      </w:r>
      <w:r w:rsidR="006F739A">
        <w:rPr>
          <w:rFonts w:ascii="Arial" w:hAnsi="Arial" w:cs="Arial"/>
          <w:sz w:val="24"/>
          <w:szCs w:val="24"/>
        </w:rPr>
        <w:t>further aggravate</w:t>
      </w:r>
      <w:r>
        <w:rPr>
          <w:rFonts w:ascii="Arial" w:hAnsi="Arial" w:cs="Arial"/>
          <w:sz w:val="24"/>
          <w:szCs w:val="24"/>
        </w:rPr>
        <w:t xml:space="preserve"> the circumstances of the incident, the </w:t>
      </w:r>
      <w:r w:rsidR="006F739A">
        <w:rPr>
          <w:rFonts w:ascii="Arial" w:hAnsi="Arial" w:cs="Arial"/>
          <w:sz w:val="24"/>
          <w:szCs w:val="24"/>
        </w:rPr>
        <w:t>Grievant</w:t>
      </w:r>
      <w:r>
        <w:rPr>
          <w:rFonts w:ascii="Arial" w:hAnsi="Arial" w:cs="Arial"/>
          <w:sz w:val="24"/>
          <w:szCs w:val="24"/>
        </w:rPr>
        <w:t xml:space="preserve"> was dishonest in all</w:t>
      </w:r>
      <w:r w:rsidR="006F739A">
        <w:rPr>
          <w:rFonts w:ascii="Arial" w:hAnsi="Arial" w:cs="Arial"/>
          <w:sz w:val="24"/>
          <w:szCs w:val="24"/>
        </w:rPr>
        <w:t xml:space="preserve"> her accounts of the interaction between herself and her co-worker. She has adamantly refused to take any responsibility for her </w:t>
      </w:r>
      <w:r w:rsidR="006F739A" w:rsidRPr="006F739A">
        <w:rPr>
          <w:rFonts w:ascii="Arial" w:hAnsi="Arial" w:cs="Arial"/>
          <w:sz w:val="24"/>
          <w:szCs w:val="24"/>
        </w:rPr>
        <w:t xml:space="preserve">behavior or actions on that day. </w:t>
      </w:r>
      <w:r w:rsidR="006F739A">
        <w:rPr>
          <w:rFonts w:ascii="Arial" w:hAnsi="Arial" w:cs="Arial"/>
          <w:sz w:val="24"/>
          <w:szCs w:val="24"/>
        </w:rPr>
        <w:t xml:space="preserve">This </w:t>
      </w:r>
      <w:r w:rsidR="006F739A" w:rsidRPr="006F739A">
        <w:rPr>
          <w:rFonts w:ascii="Arial" w:hAnsi="Arial" w:cs="Arial"/>
          <w:sz w:val="24"/>
          <w:szCs w:val="24"/>
        </w:rPr>
        <w:t xml:space="preserve">choice </w:t>
      </w:r>
      <w:r w:rsidR="006F739A">
        <w:rPr>
          <w:rFonts w:ascii="Arial" w:hAnsi="Arial" w:cs="Arial"/>
          <w:sz w:val="24"/>
          <w:szCs w:val="24"/>
        </w:rPr>
        <w:t xml:space="preserve">of hers </w:t>
      </w:r>
      <w:r w:rsidR="006F739A" w:rsidRPr="006F739A">
        <w:rPr>
          <w:rFonts w:ascii="Arial" w:hAnsi="Arial" w:cs="Arial"/>
          <w:sz w:val="24"/>
          <w:szCs w:val="24"/>
        </w:rPr>
        <w:t xml:space="preserve">resulted in the second rule violation listed on her termination letter, </w:t>
      </w:r>
      <w:r w:rsidR="006F739A" w:rsidRPr="0006489F">
        <w:rPr>
          <w:rFonts w:ascii="Arial" w:hAnsi="Arial" w:cs="Arial"/>
          <w:sz w:val="24"/>
          <w:szCs w:val="24"/>
        </w:rPr>
        <w:t>Rule 3.3 Dishonesty</w:t>
      </w:r>
      <w:r w:rsidR="006F739A">
        <w:rPr>
          <w:rFonts w:ascii="Arial" w:hAnsi="Arial" w:cs="Arial"/>
          <w:sz w:val="24"/>
          <w:szCs w:val="24"/>
        </w:rPr>
        <w:t xml:space="preserve"> </w:t>
      </w:r>
      <w:r w:rsidR="006F739A" w:rsidRPr="00D468C7">
        <w:rPr>
          <w:rFonts w:ascii="Arial" w:hAnsi="Arial" w:cs="Arial"/>
          <w:sz w:val="24"/>
          <w:szCs w:val="24"/>
        </w:rPr>
        <w:t>(JE</w:t>
      </w:r>
      <w:r w:rsidR="00D468C7">
        <w:rPr>
          <w:rFonts w:ascii="Arial" w:hAnsi="Arial" w:cs="Arial"/>
          <w:sz w:val="24"/>
          <w:szCs w:val="24"/>
        </w:rPr>
        <w:t>0073</w:t>
      </w:r>
      <w:r w:rsidR="006F739A" w:rsidRPr="00D468C7">
        <w:rPr>
          <w:rFonts w:ascii="Arial" w:hAnsi="Arial" w:cs="Arial"/>
          <w:sz w:val="24"/>
          <w:szCs w:val="24"/>
        </w:rPr>
        <w:t>).</w:t>
      </w:r>
    </w:p>
    <w:p w14:paraId="118EBACE" w14:textId="1831F426" w:rsidR="00FF4117" w:rsidRPr="0006489F" w:rsidRDefault="00FF4117" w:rsidP="00600B4C">
      <w:pPr>
        <w:jc w:val="both"/>
        <w:rPr>
          <w:rFonts w:ascii="Arial" w:hAnsi="Arial" w:cs="Arial"/>
          <w:sz w:val="24"/>
          <w:szCs w:val="24"/>
        </w:rPr>
      </w:pPr>
      <w:r w:rsidRPr="0006489F">
        <w:rPr>
          <w:rFonts w:ascii="Arial" w:hAnsi="Arial" w:cs="Arial"/>
          <w:sz w:val="24"/>
          <w:szCs w:val="24"/>
        </w:rPr>
        <w:t xml:space="preserve">       The facts of the case are clear. The Grievant </w:t>
      </w:r>
      <w:r w:rsidR="00101136" w:rsidRPr="0006489F">
        <w:rPr>
          <w:rFonts w:ascii="Arial" w:hAnsi="Arial" w:cs="Arial"/>
          <w:sz w:val="24"/>
          <w:szCs w:val="24"/>
        </w:rPr>
        <w:t>hearing a conversation injected herself into it then became enraged and threaten Ms. Sampsel by stating that “</w:t>
      </w:r>
      <w:r w:rsidR="00555031">
        <w:rPr>
          <w:rFonts w:ascii="Arial" w:hAnsi="Arial" w:cs="Arial"/>
          <w:sz w:val="24"/>
          <w:szCs w:val="24"/>
        </w:rPr>
        <w:t>I</w:t>
      </w:r>
      <w:r w:rsidR="00555031" w:rsidRPr="0006489F">
        <w:rPr>
          <w:rFonts w:ascii="Arial" w:hAnsi="Arial" w:cs="Arial"/>
          <w:sz w:val="24"/>
          <w:szCs w:val="24"/>
        </w:rPr>
        <w:t xml:space="preserve"> am going to f</w:t>
      </w:r>
      <w:r w:rsidR="00555031">
        <w:rPr>
          <w:rFonts w:ascii="Arial" w:hAnsi="Arial" w:cs="Arial"/>
          <w:sz w:val="24"/>
          <w:szCs w:val="24"/>
        </w:rPr>
        <w:t xml:space="preserve">uck </w:t>
      </w:r>
      <w:r w:rsidR="00555031" w:rsidRPr="0006489F">
        <w:rPr>
          <w:rFonts w:ascii="Arial" w:hAnsi="Arial" w:cs="Arial"/>
          <w:sz w:val="24"/>
          <w:szCs w:val="24"/>
        </w:rPr>
        <w:t>you up</w:t>
      </w:r>
      <w:r w:rsidR="00101136" w:rsidRPr="0006489F">
        <w:rPr>
          <w:rFonts w:ascii="Arial" w:hAnsi="Arial" w:cs="Arial"/>
          <w:sz w:val="24"/>
          <w:szCs w:val="24"/>
        </w:rPr>
        <w:t xml:space="preserve">” and proceeded to assault her. Once she realized that she had crossed the line she tried to play it off as a joke. The testimony from Ms. Sampsel, and Ms. Townsend </w:t>
      </w:r>
      <w:r w:rsidR="000753CE" w:rsidRPr="0006489F">
        <w:rPr>
          <w:rFonts w:ascii="Arial" w:hAnsi="Arial" w:cs="Arial"/>
          <w:sz w:val="24"/>
          <w:szCs w:val="24"/>
        </w:rPr>
        <w:t xml:space="preserve">has </w:t>
      </w:r>
      <w:r w:rsidR="00101136" w:rsidRPr="0006489F">
        <w:rPr>
          <w:rFonts w:ascii="Arial" w:hAnsi="Arial" w:cs="Arial"/>
          <w:sz w:val="24"/>
          <w:szCs w:val="24"/>
        </w:rPr>
        <w:t>never wavered</w:t>
      </w:r>
      <w:r w:rsidR="000753CE" w:rsidRPr="0006489F">
        <w:rPr>
          <w:rFonts w:ascii="Arial" w:hAnsi="Arial" w:cs="Arial"/>
          <w:sz w:val="24"/>
          <w:szCs w:val="24"/>
        </w:rPr>
        <w:t xml:space="preserve"> on the actions the Grievant choose to take that day</w:t>
      </w:r>
      <w:r w:rsidR="00FA265E" w:rsidRPr="0006489F">
        <w:rPr>
          <w:rFonts w:ascii="Arial" w:hAnsi="Arial" w:cs="Arial"/>
          <w:sz w:val="24"/>
          <w:szCs w:val="24"/>
        </w:rPr>
        <w:t>. Clearly threat</w:t>
      </w:r>
      <w:r w:rsidR="005E5D32" w:rsidRPr="0006489F">
        <w:rPr>
          <w:rFonts w:ascii="Arial" w:hAnsi="Arial" w:cs="Arial"/>
          <w:sz w:val="24"/>
          <w:szCs w:val="24"/>
        </w:rPr>
        <w:t>en</w:t>
      </w:r>
      <w:r w:rsidR="00FA265E" w:rsidRPr="0006489F">
        <w:rPr>
          <w:rFonts w:ascii="Arial" w:hAnsi="Arial" w:cs="Arial"/>
          <w:sz w:val="24"/>
          <w:szCs w:val="24"/>
        </w:rPr>
        <w:t xml:space="preserve">ing to physically harm a fellow coworker and then </w:t>
      </w:r>
      <w:r w:rsidR="00555031">
        <w:rPr>
          <w:rFonts w:ascii="Arial" w:hAnsi="Arial" w:cs="Arial"/>
          <w:sz w:val="24"/>
          <w:szCs w:val="24"/>
        </w:rPr>
        <w:t>laying hands on her</w:t>
      </w:r>
      <w:r w:rsidR="00FA265E" w:rsidRPr="0006489F">
        <w:rPr>
          <w:rFonts w:ascii="Arial" w:hAnsi="Arial" w:cs="Arial"/>
          <w:sz w:val="24"/>
          <w:szCs w:val="24"/>
        </w:rPr>
        <w:t xml:space="preserve"> face is no joking matter.</w:t>
      </w:r>
      <w:r w:rsidR="00A067D7" w:rsidRPr="0006489F">
        <w:rPr>
          <w:rFonts w:ascii="Arial" w:hAnsi="Arial" w:cs="Arial"/>
          <w:sz w:val="24"/>
          <w:szCs w:val="24"/>
        </w:rPr>
        <w:t xml:space="preserve"> </w:t>
      </w:r>
    </w:p>
    <w:p w14:paraId="53F74E90" w14:textId="7729170A" w:rsidR="003745C0" w:rsidRPr="0006489F" w:rsidRDefault="003745C0" w:rsidP="00600B4C">
      <w:pPr>
        <w:jc w:val="both"/>
        <w:rPr>
          <w:rFonts w:ascii="Arial" w:hAnsi="Arial" w:cs="Arial"/>
          <w:sz w:val="24"/>
          <w:szCs w:val="24"/>
        </w:rPr>
      </w:pPr>
      <w:r w:rsidRPr="0006489F">
        <w:rPr>
          <w:rFonts w:ascii="Arial" w:hAnsi="Arial" w:cs="Arial"/>
          <w:sz w:val="24"/>
          <w:szCs w:val="24"/>
        </w:rPr>
        <w:t xml:space="preserve">       </w:t>
      </w:r>
    </w:p>
    <w:p w14:paraId="425FC1EB" w14:textId="098BB5BF" w:rsidR="0031771D" w:rsidRPr="0006489F" w:rsidRDefault="0031771D" w:rsidP="00435F76">
      <w:pPr>
        <w:ind w:firstLine="720"/>
        <w:rPr>
          <w:rFonts w:ascii="Arial" w:hAnsi="Arial" w:cs="Arial"/>
          <w:sz w:val="24"/>
          <w:szCs w:val="24"/>
        </w:rPr>
      </w:pPr>
    </w:p>
    <w:p w14:paraId="7CA3CE8A" w14:textId="77777777" w:rsidR="00F76DF9" w:rsidRDefault="00F76DF9">
      <w:pPr>
        <w:rPr>
          <w:rFonts w:ascii="Arial" w:hAnsi="Arial" w:cs="Arial"/>
          <w:b/>
          <w:bCs/>
          <w:sz w:val="24"/>
          <w:szCs w:val="24"/>
        </w:rPr>
      </w:pPr>
      <w:r>
        <w:rPr>
          <w:rFonts w:ascii="Arial" w:hAnsi="Arial" w:cs="Arial"/>
          <w:b/>
          <w:bCs/>
          <w:sz w:val="24"/>
          <w:szCs w:val="24"/>
        </w:rPr>
        <w:br w:type="page"/>
      </w:r>
    </w:p>
    <w:p w14:paraId="1A40FC24" w14:textId="40C264DA" w:rsidR="002665B7" w:rsidRPr="0006489F" w:rsidRDefault="002665B7" w:rsidP="00555031">
      <w:pPr>
        <w:tabs>
          <w:tab w:val="left" w:pos="3015"/>
        </w:tabs>
        <w:jc w:val="center"/>
        <w:rPr>
          <w:rFonts w:ascii="Arial" w:hAnsi="Arial" w:cs="Arial"/>
          <w:b/>
          <w:bCs/>
          <w:sz w:val="24"/>
          <w:szCs w:val="24"/>
        </w:rPr>
      </w:pPr>
      <w:r w:rsidRPr="0006489F">
        <w:rPr>
          <w:rFonts w:ascii="Arial" w:hAnsi="Arial" w:cs="Arial"/>
          <w:b/>
          <w:bCs/>
          <w:sz w:val="24"/>
          <w:szCs w:val="24"/>
        </w:rPr>
        <w:lastRenderedPageBreak/>
        <w:t>CONCLUSION</w:t>
      </w:r>
    </w:p>
    <w:p w14:paraId="339C1475" w14:textId="1C65827D" w:rsidR="00435F76" w:rsidRPr="0006489F" w:rsidRDefault="002665B7" w:rsidP="00555031">
      <w:pPr>
        <w:tabs>
          <w:tab w:val="left" w:pos="3945"/>
        </w:tabs>
        <w:ind w:firstLine="720"/>
        <w:jc w:val="both"/>
        <w:rPr>
          <w:rFonts w:ascii="Arial" w:hAnsi="Arial" w:cs="Arial"/>
          <w:sz w:val="24"/>
          <w:szCs w:val="24"/>
        </w:rPr>
      </w:pPr>
      <w:r w:rsidRPr="0006489F">
        <w:rPr>
          <w:rFonts w:ascii="Arial" w:hAnsi="Arial" w:cs="Arial"/>
          <w:sz w:val="24"/>
          <w:szCs w:val="24"/>
        </w:rPr>
        <w:t>Management has clearly met the burden of proof and has shown through testimony and evidence that the Grievant was removed for Just Cause. The Grievant threat</w:t>
      </w:r>
      <w:r w:rsidR="005E5D32" w:rsidRPr="0006489F">
        <w:rPr>
          <w:rFonts w:ascii="Arial" w:hAnsi="Arial" w:cs="Arial"/>
          <w:sz w:val="24"/>
          <w:szCs w:val="24"/>
        </w:rPr>
        <w:t>en</w:t>
      </w:r>
      <w:r w:rsidRPr="0006489F">
        <w:rPr>
          <w:rFonts w:ascii="Arial" w:hAnsi="Arial" w:cs="Arial"/>
          <w:sz w:val="24"/>
          <w:szCs w:val="24"/>
        </w:rPr>
        <w:t xml:space="preserve">ed Ms. Sampsel and physically tapped her on the side of the face over nothing more then a Doctor’s lab coat being PPE. </w:t>
      </w:r>
      <w:r w:rsidR="00555031">
        <w:rPr>
          <w:rFonts w:ascii="Arial" w:hAnsi="Arial" w:cs="Arial"/>
          <w:sz w:val="24"/>
          <w:szCs w:val="24"/>
        </w:rPr>
        <w:t xml:space="preserve">The Grievant was not honest in her statement during the investigation, </w:t>
      </w:r>
      <w:r w:rsidR="00F76DF9">
        <w:rPr>
          <w:rFonts w:ascii="Arial" w:hAnsi="Arial" w:cs="Arial"/>
          <w:sz w:val="24"/>
          <w:szCs w:val="24"/>
        </w:rPr>
        <w:t>in her</w:t>
      </w:r>
      <w:r w:rsidR="00555031">
        <w:rPr>
          <w:rFonts w:ascii="Arial" w:hAnsi="Arial" w:cs="Arial"/>
          <w:sz w:val="24"/>
          <w:szCs w:val="24"/>
        </w:rPr>
        <w:t xml:space="preserve"> pre-disciplinary conference or</w:t>
      </w:r>
      <w:r w:rsidR="00F76DF9">
        <w:rPr>
          <w:rFonts w:ascii="Arial" w:hAnsi="Arial" w:cs="Arial"/>
          <w:sz w:val="24"/>
          <w:szCs w:val="24"/>
        </w:rPr>
        <w:t xml:space="preserve"> in</w:t>
      </w:r>
      <w:r w:rsidR="00555031">
        <w:rPr>
          <w:rFonts w:ascii="Arial" w:hAnsi="Arial" w:cs="Arial"/>
          <w:sz w:val="24"/>
          <w:szCs w:val="24"/>
        </w:rPr>
        <w:t xml:space="preserve"> her testimony at this hearing. </w:t>
      </w:r>
      <w:r w:rsidR="005E5D32" w:rsidRPr="0006489F">
        <w:rPr>
          <w:rFonts w:ascii="Arial" w:hAnsi="Arial" w:cs="Arial"/>
          <w:sz w:val="24"/>
          <w:szCs w:val="24"/>
        </w:rPr>
        <w:t>The testimony of Management</w:t>
      </w:r>
      <w:r w:rsidR="00555031">
        <w:rPr>
          <w:rFonts w:ascii="Arial" w:hAnsi="Arial" w:cs="Arial"/>
          <w:sz w:val="24"/>
          <w:szCs w:val="24"/>
        </w:rPr>
        <w:t>’</w:t>
      </w:r>
      <w:r w:rsidR="005E5D32" w:rsidRPr="0006489F">
        <w:rPr>
          <w:rFonts w:ascii="Arial" w:hAnsi="Arial" w:cs="Arial"/>
          <w:sz w:val="24"/>
          <w:szCs w:val="24"/>
        </w:rPr>
        <w:t>s witnesses</w:t>
      </w:r>
      <w:r w:rsidR="00555031">
        <w:rPr>
          <w:rFonts w:ascii="Arial" w:hAnsi="Arial" w:cs="Arial"/>
          <w:sz w:val="24"/>
          <w:szCs w:val="24"/>
        </w:rPr>
        <w:t xml:space="preserve"> paints a clear picture of what happened in </w:t>
      </w:r>
      <w:r w:rsidR="005E5D32" w:rsidRPr="0006489F">
        <w:rPr>
          <w:rFonts w:ascii="Arial" w:hAnsi="Arial" w:cs="Arial"/>
          <w:sz w:val="24"/>
          <w:szCs w:val="24"/>
        </w:rPr>
        <w:t>the office that day.</w:t>
      </w:r>
    </w:p>
    <w:p w14:paraId="30E91CAB" w14:textId="3337920C" w:rsidR="005E5D32" w:rsidRPr="0006489F" w:rsidRDefault="005E5D32" w:rsidP="00F76DF9">
      <w:pPr>
        <w:tabs>
          <w:tab w:val="left" w:pos="3945"/>
        </w:tabs>
        <w:ind w:firstLine="720"/>
        <w:jc w:val="both"/>
        <w:rPr>
          <w:rFonts w:ascii="Arial" w:hAnsi="Arial" w:cs="Arial"/>
          <w:sz w:val="24"/>
          <w:szCs w:val="24"/>
        </w:rPr>
      </w:pPr>
      <w:r w:rsidRPr="0006489F">
        <w:rPr>
          <w:rFonts w:ascii="Arial" w:hAnsi="Arial" w:cs="Arial"/>
          <w:sz w:val="24"/>
          <w:szCs w:val="24"/>
        </w:rPr>
        <w:t>Based on the testimony and the evidence presented, Management respectfully request</w:t>
      </w:r>
      <w:r w:rsidR="00F76DF9">
        <w:rPr>
          <w:rFonts w:ascii="Arial" w:hAnsi="Arial" w:cs="Arial"/>
          <w:sz w:val="24"/>
          <w:szCs w:val="24"/>
        </w:rPr>
        <w:t>s</w:t>
      </w:r>
      <w:r w:rsidRPr="0006489F">
        <w:rPr>
          <w:rFonts w:ascii="Arial" w:hAnsi="Arial" w:cs="Arial"/>
          <w:sz w:val="24"/>
          <w:szCs w:val="24"/>
        </w:rPr>
        <w:t xml:space="preserve"> that the grievance be denied.</w:t>
      </w:r>
    </w:p>
    <w:p w14:paraId="6FA26701" w14:textId="77777777" w:rsidR="00435F76" w:rsidRPr="0006489F" w:rsidRDefault="00435F76" w:rsidP="00435F76">
      <w:pPr>
        <w:ind w:firstLine="720"/>
        <w:rPr>
          <w:rFonts w:ascii="Arial" w:hAnsi="Arial" w:cs="Arial"/>
          <w:sz w:val="24"/>
          <w:szCs w:val="24"/>
        </w:rPr>
      </w:pPr>
    </w:p>
    <w:p w14:paraId="1D2C13CB" w14:textId="0CD5B6F9" w:rsidR="00435F76" w:rsidRPr="0006489F" w:rsidRDefault="00435F76" w:rsidP="00435F76">
      <w:pPr>
        <w:spacing w:after="0" w:line="240" w:lineRule="auto"/>
        <w:jc w:val="both"/>
        <w:rPr>
          <w:rFonts w:ascii="Arial" w:hAnsi="Arial" w:cs="Arial"/>
          <w:sz w:val="24"/>
          <w:szCs w:val="24"/>
        </w:rPr>
      </w:pPr>
    </w:p>
    <w:p w14:paraId="48AC5A95" w14:textId="77777777" w:rsidR="00435F76" w:rsidRPr="0006489F" w:rsidRDefault="00435F76" w:rsidP="00435F76">
      <w:pPr>
        <w:spacing w:after="0" w:line="240" w:lineRule="auto"/>
        <w:jc w:val="both"/>
        <w:rPr>
          <w:rFonts w:ascii="Arial" w:hAnsi="Arial" w:cs="Arial"/>
          <w:sz w:val="24"/>
          <w:szCs w:val="24"/>
        </w:rPr>
      </w:pPr>
    </w:p>
    <w:p w14:paraId="45AF7670" w14:textId="77777777" w:rsidR="00477487" w:rsidRPr="0006489F" w:rsidRDefault="00477487" w:rsidP="00477487">
      <w:pPr>
        <w:spacing w:after="0" w:line="240" w:lineRule="auto"/>
        <w:ind w:left="2880"/>
        <w:jc w:val="both"/>
        <w:rPr>
          <w:rFonts w:ascii="Arial" w:hAnsi="Arial" w:cs="Arial"/>
          <w:sz w:val="24"/>
          <w:szCs w:val="24"/>
        </w:rPr>
      </w:pPr>
    </w:p>
    <w:p w14:paraId="7878A33C" w14:textId="77777777" w:rsidR="000A0F1B" w:rsidRPr="0006489F" w:rsidRDefault="000A0F1B" w:rsidP="000A0F1B">
      <w:pPr>
        <w:rPr>
          <w:rFonts w:ascii="Arial" w:hAnsi="Arial" w:cs="Arial"/>
          <w:b/>
          <w:bCs/>
          <w:sz w:val="24"/>
          <w:szCs w:val="24"/>
        </w:rPr>
      </w:pPr>
    </w:p>
    <w:p w14:paraId="6A774590" w14:textId="316F3845" w:rsidR="008F4C56" w:rsidRDefault="00364B11">
      <w:pPr>
        <w:rPr>
          <w:rFonts w:ascii="Arial" w:hAnsi="Arial" w:cs="Arial"/>
          <w:sz w:val="24"/>
          <w:szCs w:val="24"/>
        </w:rPr>
      </w:pPr>
      <w:r>
        <w:rPr>
          <w:rFonts w:ascii="Arial" w:hAnsi="Arial" w:cs="Arial"/>
          <w:sz w:val="24"/>
          <w:szCs w:val="24"/>
        </w:rPr>
        <w:t>Sincerely,</w:t>
      </w:r>
    </w:p>
    <w:p w14:paraId="12CE7BF2" w14:textId="74104505" w:rsidR="00364B11" w:rsidRDefault="00364B11">
      <w:pPr>
        <w:rPr>
          <w:rFonts w:ascii="Arial" w:hAnsi="Arial" w:cs="Arial"/>
          <w:sz w:val="24"/>
          <w:szCs w:val="24"/>
        </w:rPr>
      </w:pPr>
      <w:r>
        <w:rPr>
          <w:rFonts w:ascii="Arial" w:hAnsi="Arial" w:cs="Arial"/>
          <w:sz w:val="24"/>
          <w:szCs w:val="24"/>
        </w:rPr>
        <w:t>Todd M Viars</w:t>
      </w:r>
    </w:p>
    <w:p w14:paraId="2F34D285" w14:textId="24231030" w:rsidR="00364B11" w:rsidRDefault="00364B11">
      <w:pPr>
        <w:rPr>
          <w:rFonts w:ascii="Arial" w:hAnsi="Arial" w:cs="Arial"/>
          <w:sz w:val="24"/>
          <w:szCs w:val="24"/>
        </w:rPr>
      </w:pPr>
      <w:r>
        <w:rPr>
          <w:rFonts w:ascii="Arial" w:hAnsi="Arial" w:cs="Arial"/>
          <w:sz w:val="24"/>
          <w:szCs w:val="24"/>
        </w:rPr>
        <w:t>Labor Relations Officer 3</w:t>
      </w:r>
    </w:p>
    <w:p w14:paraId="7030CDC9" w14:textId="704DED38" w:rsidR="00364B11" w:rsidRPr="00364B11" w:rsidRDefault="00364B11">
      <w:pPr>
        <w:rPr>
          <w:rFonts w:ascii="Arial" w:hAnsi="Arial" w:cs="Arial"/>
          <w:sz w:val="24"/>
          <w:szCs w:val="24"/>
        </w:rPr>
      </w:pPr>
      <w:r>
        <w:rPr>
          <w:rFonts w:ascii="Arial" w:hAnsi="Arial" w:cs="Arial"/>
          <w:sz w:val="24"/>
          <w:szCs w:val="24"/>
        </w:rPr>
        <w:t>Central Office</w:t>
      </w:r>
    </w:p>
    <w:sectPr w:rsidR="00364B11" w:rsidRPr="00364B11" w:rsidSect="007061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1722" w14:textId="77777777" w:rsidR="003D2A31" w:rsidRDefault="003D2A31" w:rsidP="00E84461">
      <w:pPr>
        <w:spacing w:after="0" w:line="240" w:lineRule="auto"/>
      </w:pPr>
      <w:r>
        <w:separator/>
      </w:r>
    </w:p>
  </w:endnote>
  <w:endnote w:type="continuationSeparator" w:id="0">
    <w:p w14:paraId="0AEE3411" w14:textId="77777777" w:rsidR="003D2A31" w:rsidRDefault="003D2A31" w:rsidP="00E8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07A6" w14:textId="77777777" w:rsidR="00E84461" w:rsidRDefault="00E8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51481"/>
      <w:docPartObj>
        <w:docPartGallery w:val="Page Numbers (Bottom of Page)"/>
        <w:docPartUnique/>
      </w:docPartObj>
    </w:sdtPr>
    <w:sdtEndPr>
      <w:rPr>
        <w:noProof/>
      </w:rPr>
    </w:sdtEndPr>
    <w:sdtContent>
      <w:p w14:paraId="5E687802" w14:textId="2DDA9371" w:rsidR="00E84461" w:rsidRDefault="00E84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73F55" w14:textId="77777777" w:rsidR="00E84461" w:rsidRDefault="00E84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0303" w14:textId="77777777" w:rsidR="00E84461" w:rsidRDefault="00E8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BDB" w14:textId="77777777" w:rsidR="003D2A31" w:rsidRDefault="003D2A31" w:rsidP="00E84461">
      <w:pPr>
        <w:spacing w:after="0" w:line="240" w:lineRule="auto"/>
      </w:pPr>
      <w:r>
        <w:separator/>
      </w:r>
    </w:p>
  </w:footnote>
  <w:footnote w:type="continuationSeparator" w:id="0">
    <w:p w14:paraId="27302383" w14:textId="77777777" w:rsidR="003D2A31" w:rsidRDefault="003D2A31" w:rsidP="00E8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EAC3" w14:textId="77777777" w:rsidR="00E84461" w:rsidRDefault="00E84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3020" w14:textId="77777777" w:rsidR="00E84461" w:rsidRDefault="00E84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BDFD" w14:textId="77777777" w:rsidR="00E84461" w:rsidRDefault="00E8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C98"/>
    <w:multiLevelType w:val="hybridMultilevel"/>
    <w:tmpl w:val="A19E9C98"/>
    <w:lvl w:ilvl="0" w:tplc="91667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713E"/>
    <w:multiLevelType w:val="hybridMultilevel"/>
    <w:tmpl w:val="6BF64804"/>
    <w:lvl w:ilvl="0" w:tplc="56241366">
      <w:start w:val="1"/>
      <w:numFmt w:val="decimal"/>
      <w:lvlText w:val="Joint Exhibit (JE)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820BF2"/>
    <w:multiLevelType w:val="hybridMultilevel"/>
    <w:tmpl w:val="D0562D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5FF32BA6"/>
    <w:multiLevelType w:val="hybridMultilevel"/>
    <w:tmpl w:val="A5F09030"/>
    <w:lvl w:ilvl="0" w:tplc="91667F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B7A2F"/>
    <w:multiLevelType w:val="hybridMultilevel"/>
    <w:tmpl w:val="648A8C3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1B"/>
    <w:rsid w:val="0006489F"/>
    <w:rsid w:val="000753CE"/>
    <w:rsid w:val="0009145A"/>
    <w:rsid w:val="000A0F1B"/>
    <w:rsid w:val="001003F9"/>
    <w:rsid w:val="00101136"/>
    <w:rsid w:val="00131151"/>
    <w:rsid w:val="00134100"/>
    <w:rsid w:val="00187685"/>
    <w:rsid w:val="001A7FB5"/>
    <w:rsid w:val="001C64AC"/>
    <w:rsid w:val="0024649C"/>
    <w:rsid w:val="002665B7"/>
    <w:rsid w:val="003153D2"/>
    <w:rsid w:val="0031771D"/>
    <w:rsid w:val="00326278"/>
    <w:rsid w:val="00351E7D"/>
    <w:rsid w:val="00364B11"/>
    <w:rsid w:val="003745C0"/>
    <w:rsid w:val="003D2A31"/>
    <w:rsid w:val="004163DD"/>
    <w:rsid w:val="0043502A"/>
    <w:rsid w:val="00435F76"/>
    <w:rsid w:val="00461200"/>
    <w:rsid w:val="00461D53"/>
    <w:rsid w:val="00477487"/>
    <w:rsid w:val="004A673A"/>
    <w:rsid w:val="004B7A17"/>
    <w:rsid w:val="00532C79"/>
    <w:rsid w:val="00543003"/>
    <w:rsid w:val="00555031"/>
    <w:rsid w:val="00573433"/>
    <w:rsid w:val="005E4FAF"/>
    <w:rsid w:val="005E5D32"/>
    <w:rsid w:val="00600B4C"/>
    <w:rsid w:val="006150D5"/>
    <w:rsid w:val="0061658F"/>
    <w:rsid w:val="006327A7"/>
    <w:rsid w:val="00633C8B"/>
    <w:rsid w:val="00675CF1"/>
    <w:rsid w:val="0068330D"/>
    <w:rsid w:val="00695CC1"/>
    <w:rsid w:val="006F2F4B"/>
    <w:rsid w:val="006F739A"/>
    <w:rsid w:val="0070613D"/>
    <w:rsid w:val="0077232B"/>
    <w:rsid w:val="0079797E"/>
    <w:rsid w:val="007E7508"/>
    <w:rsid w:val="0085180C"/>
    <w:rsid w:val="008D3A41"/>
    <w:rsid w:val="008F3DF0"/>
    <w:rsid w:val="008F4C56"/>
    <w:rsid w:val="00907673"/>
    <w:rsid w:val="00943362"/>
    <w:rsid w:val="009D54DB"/>
    <w:rsid w:val="00A067D7"/>
    <w:rsid w:val="00B267F6"/>
    <w:rsid w:val="00B515A3"/>
    <w:rsid w:val="00B7550B"/>
    <w:rsid w:val="00BC170C"/>
    <w:rsid w:val="00C36B0A"/>
    <w:rsid w:val="00C9103E"/>
    <w:rsid w:val="00CC55E4"/>
    <w:rsid w:val="00D017BD"/>
    <w:rsid w:val="00D26046"/>
    <w:rsid w:val="00D468C7"/>
    <w:rsid w:val="00D76D37"/>
    <w:rsid w:val="00D90625"/>
    <w:rsid w:val="00DD1FE9"/>
    <w:rsid w:val="00DE5A43"/>
    <w:rsid w:val="00E5030E"/>
    <w:rsid w:val="00E64952"/>
    <w:rsid w:val="00E70FA7"/>
    <w:rsid w:val="00E761F1"/>
    <w:rsid w:val="00E84461"/>
    <w:rsid w:val="00EA264E"/>
    <w:rsid w:val="00F1619E"/>
    <w:rsid w:val="00F76DF9"/>
    <w:rsid w:val="00F9568E"/>
    <w:rsid w:val="00FA265E"/>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54A8"/>
  <w15:chartTrackingRefBased/>
  <w15:docId w15:val="{DD9CDE95-BE4B-4D60-B922-B7FEFED2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87"/>
    <w:pPr>
      <w:ind w:left="720"/>
      <w:contextualSpacing/>
    </w:pPr>
  </w:style>
  <w:style w:type="paragraph" w:styleId="Header">
    <w:name w:val="header"/>
    <w:basedOn w:val="Normal"/>
    <w:link w:val="HeaderChar"/>
    <w:uiPriority w:val="99"/>
    <w:unhideWhenUsed/>
    <w:rsid w:val="00E8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61"/>
  </w:style>
  <w:style w:type="paragraph" w:styleId="Footer">
    <w:name w:val="footer"/>
    <w:basedOn w:val="Normal"/>
    <w:link w:val="FooterChar"/>
    <w:uiPriority w:val="99"/>
    <w:unhideWhenUsed/>
    <w:rsid w:val="00E8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Viars, Todd</dc:creator>
  <cp:keywords/>
  <dc:description/>
  <cp:lastModifiedBy>Patchen, Robert</cp:lastModifiedBy>
  <cp:revision>2</cp:revision>
  <dcterms:created xsi:type="dcterms:W3CDTF">2021-10-19T13:32:00Z</dcterms:created>
  <dcterms:modified xsi:type="dcterms:W3CDTF">2021-10-19T13:32:00Z</dcterms:modified>
</cp:coreProperties>
</file>